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2139A" w14:textId="7128D6C0" w:rsidR="00AA7C0E" w:rsidRDefault="00DF52E3">
      <w:pPr>
        <w:pStyle w:val="Heading1"/>
        <w:spacing w:before="0" w:after="0" w:line="480" w:lineRule="auto"/>
        <w:jc w:val="center"/>
        <w:rPr>
          <w:rFonts w:ascii="Times New Roman" w:hAnsi="Times New Roman" w:cs="Times New Roman"/>
          <w:sz w:val="24"/>
          <w:szCs w:val="24"/>
        </w:rPr>
      </w:pPr>
      <w:bookmarkStart w:id="0" w:name="_Toc126273839"/>
      <w:r>
        <w:rPr>
          <w:rFonts w:ascii="Times New Roman" w:hAnsi="Times New Roman" w:cs="Times New Roman"/>
          <w:sz w:val="24"/>
          <w:szCs w:val="24"/>
        </w:rPr>
        <w:t>BAB II</w:t>
      </w:r>
      <w:r w:rsidR="0058380F">
        <w:rPr>
          <w:rFonts w:ascii="Times New Roman" w:hAnsi="Times New Roman" w:cs="Times New Roman"/>
          <w:sz w:val="24"/>
          <w:szCs w:val="24"/>
        </w:rPr>
        <w:t xml:space="preserve">                                                                                                                  </w:t>
      </w:r>
      <w:r>
        <w:rPr>
          <w:rFonts w:ascii="Times New Roman" w:hAnsi="Times New Roman" w:cs="Times New Roman"/>
          <w:sz w:val="24"/>
          <w:szCs w:val="24"/>
        </w:rPr>
        <w:t>TINJAUAN PUSTAKA</w:t>
      </w:r>
      <w:bookmarkEnd w:id="0"/>
    </w:p>
    <w:p w14:paraId="7AC6D6F4" w14:textId="77777777" w:rsidR="00AA7C0E" w:rsidRDefault="00DF52E3">
      <w:pPr>
        <w:pStyle w:val="Heading2"/>
        <w:spacing w:before="0" w:after="0" w:line="480" w:lineRule="auto"/>
        <w:rPr>
          <w:rFonts w:ascii="Times New Roman" w:hAnsi="Times New Roman" w:cs="Times New Roman"/>
          <w:sz w:val="24"/>
          <w:szCs w:val="24"/>
          <w:lang w:val="id-ID"/>
        </w:rPr>
      </w:pPr>
      <w:bookmarkStart w:id="1" w:name="_Toc126273840"/>
      <w:r>
        <w:rPr>
          <w:rFonts w:ascii="Times New Roman" w:hAnsi="Times New Roman" w:cs="Times New Roman"/>
          <w:sz w:val="24"/>
          <w:szCs w:val="24"/>
          <w:lang w:val="id-ID"/>
        </w:rPr>
        <w:t>A.</w:t>
      </w:r>
      <w:r>
        <w:rPr>
          <w:rFonts w:ascii="Times New Roman" w:hAnsi="Times New Roman" w:cs="Times New Roman"/>
          <w:sz w:val="24"/>
          <w:szCs w:val="24"/>
          <w:lang w:val="id-ID"/>
        </w:rPr>
        <w:tab/>
        <w:t>Konsep Dasar Pengetahuan</w:t>
      </w:r>
      <w:bookmarkEnd w:id="1"/>
    </w:p>
    <w:p w14:paraId="393150F1" w14:textId="77777777" w:rsidR="00AA7C0E" w:rsidRPr="00896A55" w:rsidRDefault="00DF52E3" w:rsidP="00896A55">
      <w:pPr>
        <w:pStyle w:val="Heading3"/>
        <w:spacing w:before="0" w:after="0" w:line="480" w:lineRule="auto"/>
        <w:ind w:firstLine="720"/>
        <w:rPr>
          <w:rFonts w:ascii="Times New Roman" w:eastAsia="sans-serif" w:hAnsi="Times New Roman" w:cs="Times New Roman"/>
          <w:b w:val="0"/>
          <w:bCs w:val="0"/>
          <w:szCs w:val="24"/>
        </w:rPr>
      </w:pPr>
      <w:bookmarkStart w:id="2" w:name="_Toc126273841"/>
      <w:r w:rsidRPr="00896A55">
        <w:rPr>
          <w:rFonts w:ascii="Times New Roman" w:hAnsi="Times New Roman" w:cs="Times New Roman"/>
          <w:b w:val="0"/>
          <w:bCs w:val="0"/>
          <w:sz w:val="24"/>
          <w:szCs w:val="24"/>
          <w:lang w:val="id-ID"/>
        </w:rPr>
        <w:t>1.</w:t>
      </w:r>
      <w:r w:rsidRPr="00896A55">
        <w:rPr>
          <w:rFonts w:ascii="Times New Roman" w:hAnsi="Times New Roman" w:cs="Times New Roman"/>
          <w:b w:val="0"/>
          <w:bCs w:val="0"/>
          <w:sz w:val="24"/>
          <w:szCs w:val="24"/>
          <w:lang w:val="id-ID"/>
        </w:rPr>
        <w:tab/>
        <w:t>Definisi Pengetahuan</w:t>
      </w:r>
      <w:bookmarkEnd w:id="2"/>
    </w:p>
    <w:p w14:paraId="33FB0298" w14:textId="77777777" w:rsidR="00AA7C0E" w:rsidRDefault="00DF52E3" w:rsidP="00896A55">
      <w:pPr>
        <w:spacing w:line="480" w:lineRule="auto"/>
        <w:ind w:left="720"/>
        <w:jc w:val="both"/>
        <w:rPr>
          <w:rFonts w:ascii="Times New Roman" w:eastAsia="sans-serif" w:hAnsi="Times New Roman" w:cs="Times New Roman"/>
          <w:sz w:val="24"/>
          <w:szCs w:val="24"/>
        </w:rPr>
      </w:pPr>
      <w:r>
        <w:rPr>
          <w:rFonts w:ascii="Times New Roman" w:hAnsi="Times New Roman" w:cs="Times New Roman"/>
          <w:sz w:val="24"/>
          <w:szCs w:val="24"/>
        </w:rPr>
        <w:t>Pengetahuan merupakan hasil dari tahu, dan ini terjadi setelah orang melakukan pengindraan terhadap suatu objek tertentu</w:t>
      </w:r>
      <w:r>
        <w:rPr>
          <w:rFonts w:ascii="Times New Roman" w:hAnsi="Times New Roman" w:cs="Times New Roman"/>
          <w:sz w:val="24"/>
          <w:szCs w:val="24"/>
          <w:lang w:val="id-ID"/>
        </w:rPr>
        <w:t xml:space="preserve">, yang </w:t>
      </w:r>
      <w:r>
        <w:rPr>
          <w:rFonts w:ascii="Times New Roman" w:hAnsi="Times New Roman" w:cs="Times New Roman"/>
          <w:sz w:val="24"/>
          <w:szCs w:val="24"/>
        </w:rPr>
        <w:t>terjadi melalui pancaindra manusia, ya</w:t>
      </w:r>
      <w:r>
        <w:rPr>
          <w:rFonts w:ascii="Times New Roman" w:hAnsi="Times New Roman" w:cs="Times New Roman"/>
          <w:sz w:val="24"/>
          <w:szCs w:val="24"/>
          <w:lang w:val="id-ID"/>
        </w:rPr>
        <w:t>itu</w:t>
      </w:r>
      <w:r>
        <w:rPr>
          <w:rFonts w:ascii="Times New Roman" w:hAnsi="Times New Roman" w:cs="Times New Roman"/>
          <w:sz w:val="24"/>
          <w:szCs w:val="24"/>
        </w:rPr>
        <w:t xml:space="preserve"> penglihatan, </w:t>
      </w:r>
      <w:r>
        <w:rPr>
          <w:rFonts w:ascii="Times New Roman" w:hAnsi="Times New Roman" w:cs="Times New Roman"/>
          <w:sz w:val="24"/>
          <w:szCs w:val="24"/>
          <w:lang w:val="id-ID"/>
        </w:rPr>
        <w:t xml:space="preserve">penciuman, perasa, perabaan dan </w:t>
      </w:r>
      <w:r>
        <w:rPr>
          <w:rFonts w:ascii="Times New Roman" w:hAnsi="Times New Roman" w:cs="Times New Roman"/>
          <w:sz w:val="24"/>
          <w:szCs w:val="24"/>
        </w:rPr>
        <w:t>pendengaran.</w:t>
      </w:r>
      <w:r>
        <w:rPr>
          <w:rFonts w:ascii="Times New Roman" w:hAnsi="Times New Roman" w:cs="Times New Roman"/>
          <w:sz w:val="24"/>
          <w:szCs w:val="24"/>
          <w:lang w:val="id-ID"/>
        </w:rPr>
        <w:t xml:space="preserve"> Dalam membentuk tindakan seseorang pengetahuan merupakan domain yang sangat penting </w:t>
      </w:r>
      <w:r>
        <w:rPr>
          <w:rFonts w:ascii="Times New Roman" w:hAnsi="Times New Roman" w:cs="Times New Roman"/>
          <w:sz w:val="24"/>
          <w:szCs w:val="24"/>
        </w:rPr>
        <w:t>(Notoatmodjo, 2012)</w:t>
      </w:r>
    </w:p>
    <w:p w14:paraId="3F9F6147" w14:textId="77777777" w:rsidR="00AA7C0E" w:rsidRDefault="00DF52E3" w:rsidP="00896A55">
      <w:pPr>
        <w:spacing w:line="480" w:lineRule="auto"/>
        <w:ind w:left="709" w:firstLine="11"/>
        <w:jc w:val="both"/>
        <w:rPr>
          <w:rFonts w:ascii="Times New Roman" w:eastAsia="sans-serif" w:hAnsi="Times New Roman" w:cs="Times New Roman"/>
          <w:sz w:val="24"/>
          <w:szCs w:val="24"/>
        </w:rPr>
      </w:pPr>
      <w:r>
        <w:rPr>
          <w:rFonts w:ascii="Times New Roman" w:eastAsia="sans-serif" w:hAnsi="Times New Roman" w:cs="Times New Roman"/>
          <w:sz w:val="24"/>
          <w:szCs w:val="24"/>
        </w:rPr>
        <w:t xml:space="preserve">Pengetahuan </w:t>
      </w:r>
      <w:r>
        <w:rPr>
          <w:rFonts w:ascii="Times New Roman" w:eastAsia="sans-serif" w:hAnsi="Times New Roman" w:cs="Times New Roman"/>
          <w:sz w:val="24"/>
          <w:szCs w:val="24"/>
          <w:lang w:val="id-ID"/>
        </w:rPr>
        <w:t>memegang peranan penting dalam membentuk tindakan seseorang</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Perilaku</w:t>
      </w:r>
      <w:r>
        <w:rPr>
          <w:rFonts w:ascii="Times New Roman" w:eastAsia="sans-serif" w:hAnsi="Times New Roman" w:cs="Times New Roman"/>
          <w:sz w:val="24"/>
          <w:szCs w:val="24"/>
          <w:lang w:val="id-ID"/>
        </w:rPr>
        <w:t xml:space="preserve"> atau tindakan seseorang</w:t>
      </w:r>
      <w:r>
        <w:rPr>
          <w:rFonts w:ascii="Times New Roman" w:eastAsia="sans-serif" w:hAnsi="Times New Roman" w:cs="Times New Roman"/>
          <w:sz w:val="24"/>
          <w:szCs w:val="24"/>
        </w:rPr>
        <w:t xml:space="preserve"> yang didasari </w:t>
      </w:r>
      <w:r>
        <w:rPr>
          <w:rFonts w:ascii="Times New Roman" w:eastAsia="sans-serif" w:hAnsi="Times New Roman" w:cs="Times New Roman"/>
          <w:sz w:val="24"/>
          <w:szCs w:val="24"/>
          <w:lang w:val="id-ID"/>
        </w:rPr>
        <w:t>dengan ilmu</w:t>
      </w:r>
      <w:r>
        <w:rPr>
          <w:rFonts w:ascii="Times New Roman" w:eastAsia="sans-serif" w:hAnsi="Times New Roman" w:cs="Times New Roman"/>
          <w:sz w:val="24"/>
          <w:szCs w:val="24"/>
        </w:rPr>
        <w:t xml:space="preserve"> pengetahuan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akan lebih lama bertahan daripada yang tidak di</w:t>
      </w:r>
      <w:r>
        <w:rPr>
          <w:rFonts w:ascii="Times New Roman" w:eastAsia="sans-serif" w:hAnsi="Times New Roman" w:cs="Times New Roman"/>
          <w:sz w:val="24"/>
          <w:szCs w:val="24"/>
          <w:lang w:val="id-ID"/>
        </w:rPr>
        <w:t xml:space="preserve">landasi dengan </w:t>
      </w:r>
      <w:r>
        <w:rPr>
          <w:rFonts w:ascii="Times New Roman" w:eastAsia="sans-serif" w:hAnsi="Times New Roman" w:cs="Times New Roman"/>
          <w:sz w:val="24"/>
          <w:szCs w:val="24"/>
        </w:rPr>
        <w:t xml:space="preserve">pengetahuan (Notoatmodjo, 2010). </w:t>
      </w:r>
    </w:p>
    <w:p w14:paraId="6063B563" w14:textId="77777777" w:rsidR="00AA7C0E" w:rsidRPr="00896A55" w:rsidRDefault="00DF52E3">
      <w:pPr>
        <w:pStyle w:val="Heading3"/>
        <w:numPr>
          <w:ilvl w:val="0"/>
          <w:numId w:val="5"/>
        </w:numPr>
        <w:spacing w:before="0" w:after="0" w:line="480" w:lineRule="auto"/>
        <w:ind w:left="709"/>
        <w:rPr>
          <w:rFonts w:ascii="Times New Roman" w:hAnsi="Times New Roman" w:cs="Times New Roman"/>
          <w:b w:val="0"/>
          <w:bCs w:val="0"/>
          <w:sz w:val="24"/>
          <w:szCs w:val="24"/>
          <w:lang w:val="id-ID"/>
        </w:rPr>
      </w:pPr>
      <w:bookmarkStart w:id="3" w:name="_Toc126273842"/>
      <w:r w:rsidRPr="00896A55">
        <w:rPr>
          <w:rFonts w:ascii="Times New Roman" w:hAnsi="Times New Roman" w:cs="Times New Roman"/>
          <w:b w:val="0"/>
          <w:bCs w:val="0"/>
          <w:sz w:val="24"/>
          <w:szCs w:val="24"/>
          <w:lang w:val="id-ID"/>
        </w:rPr>
        <w:t>Tingkat Pengetahuan</w:t>
      </w:r>
      <w:bookmarkEnd w:id="3"/>
    </w:p>
    <w:p w14:paraId="6C327393" w14:textId="77777777" w:rsidR="00AA7C0E" w:rsidRDefault="00DF52E3">
      <w:pPr>
        <w:tabs>
          <w:tab w:val="left" w:pos="567"/>
        </w:tabs>
        <w:spacing w:line="480" w:lineRule="auto"/>
        <w:jc w:val="both"/>
        <w:rPr>
          <w:rFonts w:ascii="Times New Roman" w:eastAsia="sans-serif" w:hAnsi="Times New Roman" w:cs="Times New Roman"/>
          <w:sz w:val="24"/>
          <w:szCs w:val="24"/>
        </w:rPr>
      </w:pPr>
      <w:r>
        <w:rPr>
          <w:rFonts w:ascii="Times New Roman" w:eastAsia="sans-serif" w:hAnsi="Times New Roman" w:cs="Times New Roman"/>
          <w:sz w:val="24"/>
          <w:szCs w:val="24"/>
        </w:rPr>
        <w:tab/>
      </w:r>
      <w:r>
        <w:rPr>
          <w:rFonts w:ascii="Times New Roman" w:eastAsia="sans-serif" w:hAnsi="Times New Roman" w:cs="Times New Roman"/>
          <w:sz w:val="24"/>
          <w:szCs w:val="24"/>
          <w:lang w:val="id-ID"/>
        </w:rPr>
        <w:tab/>
      </w:r>
      <w:r>
        <w:rPr>
          <w:rFonts w:ascii="Times New Roman" w:hAnsi="Times New Roman" w:cs="Times New Roman"/>
          <w:sz w:val="24"/>
          <w:szCs w:val="24"/>
        </w:rPr>
        <w:t xml:space="preserve">Menurut Notoatmodjo (2012) pengetahuan </w:t>
      </w:r>
      <w:r>
        <w:rPr>
          <w:rFonts w:ascii="Times New Roman" w:hAnsi="Times New Roman" w:cs="Times New Roman"/>
          <w:sz w:val="24"/>
          <w:szCs w:val="24"/>
          <w:lang w:val="id-ID"/>
        </w:rPr>
        <w:t>mempunyai 6 tingkatan y</w:t>
      </w:r>
      <w:r>
        <w:rPr>
          <w:rFonts w:ascii="Times New Roman" w:hAnsi="Times New Roman" w:cs="Times New Roman"/>
          <w:sz w:val="24"/>
          <w:szCs w:val="24"/>
        </w:rPr>
        <w:t>aitu:</w:t>
      </w:r>
    </w:p>
    <w:p w14:paraId="6688BBB8" w14:textId="77777777" w:rsidR="00AA7C0E" w:rsidRDefault="00DF52E3">
      <w:pPr>
        <w:numPr>
          <w:ilvl w:val="0"/>
          <w:numId w:val="6"/>
        </w:numPr>
        <w:tabs>
          <w:tab w:val="left" w:pos="567"/>
          <w:tab w:val="left" w:pos="1134"/>
        </w:tabs>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t>Tahu (</w:t>
      </w:r>
      <w:r>
        <w:rPr>
          <w:rFonts w:ascii="Times New Roman" w:eastAsia="sans-serif" w:hAnsi="Times New Roman" w:cs="Times New Roman"/>
          <w:i/>
          <w:iCs/>
          <w:sz w:val="24"/>
          <w:szCs w:val="24"/>
        </w:rPr>
        <w:t>know</w:t>
      </w:r>
      <w:r>
        <w:rPr>
          <w:rFonts w:ascii="Times New Roman" w:eastAsia="sans-serif" w:hAnsi="Times New Roman" w:cs="Times New Roman"/>
          <w:sz w:val="24"/>
          <w:szCs w:val="24"/>
        </w:rPr>
        <w:t xml:space="preserve">) </w:t>
      </w:r>
    </w:p>
    <w:p w14:paraId="269682A6" w14:textId="77777777" w:rsidR="00AA7C0E" w:rsidRDefault="00DF52E3">
      <w:pPr>
        <w:tabs>
          <w:tab w:val="left" w:pos="567"/>
          <w:tab w:val="left" w:pos="1134"/>
        </w:tabs>
        <w:spacing w:line="480" w:lineRule="auto"/>
        <w:ind w:left="1134"/>
        <w:jc w:val="both"/>
        <w:rPr>
          <w:rFonts w:ascii="Times New Roman" w:eastAsia="SimSun" w:hAnsi="Times New Roman" w:cs="Times New Roman"/>
          <w:sz w:val="24"/>
          <w:szCs w:val="24"/>
        </w:rPr>
      </w:pPr>
      <w:r>
        <w:rPr>
          <w:rFonts w:ascii="Times New Roman" w:eastAsia="sans-serif" w:hAnsi="Times New Roman" w:cs="Times New Roman"/>
          <w:sz w:val="24"/>
          <w:szCs w:val="24"/>
          <w:lang w:val="id-ID"/>
        </w:rPr>
        <w:t>Tahu m</w:t>
      </w:r>
      <w:r>
        <w:rPr>
          <w:rFonts w:ascii="Times New Roman" w:eastAsia="sans-serif" w:hAnsi="Times New Roman" w:cs="Times New Roman"/>
          <w:sz w:val="24"/>
          <w:szCs w:val="24"/>
        </w:rPr>
        <w:t xml:space="preserve">erupakan </w:t>
      </w:r>
      <w:r>
        <w:rPr>
          <w:rFonts w:ascii="Times New Roman" w:eastAsia="sans-serif" w:hAnsi="Times New Roman" w:cs="Times New Roman"/>
          <w:sz w:val="24"/>
          <w:szCs w:val="24"/>
          <w:lang w:val="id-ID"/>
        </w:rPr>
        <w:t xml:space="preserve">tingkat </w:t>
      </w:r>
      <w:r>
        <w:rPr>
          <w:rFonts w:ascii="Times New Roman" w:eastAsia="sans-serif" w:hAnsi="Times New Roman" w:cs="Times New Roman"/>
          <w:sz w:val="24"/>
          <w:szCs w:val="24"/>
        </w:rPr>
        <w:t>pengetahuan</w:t>
      </w:r>
      <w:r>
        <w:rPr>
          <w:rFonts w:ascii="Times New Roman" w:eastAsia="sans-serif" w:hAnsi="Times New Roman" w:cs="Times New Roman"/>
          <w:sz w:val="24"/>
          <w:szCs w:val="24"/>
          <w:lang w:val="id-ID"/>
        </w:rPr>
        <w:t xml:space="preserve"> yang</w:t>
      </w:r>
      <w:r>
        <w:rPr>
          <w:rFonts w:ascii="Times New Roman" w:eastAsia="sans-serif" w:hAnsi="Times New Roman" w:cs="Times New Roman"/>
          <w:sz w:val="24"/>
          <w:szCs w:val="24"/>
        </w:rPr>
        <w:t xml:space="preserve"> paling rendah, </w:t>
      </w:r>
      <w:r>
        <w:rPr>
          <w:rFonts w:ascii="Times New Roman" w:eastAsia="sans-serif" w:hAnsi="Times New Roman" w:cs="Times New Roman"/>
          <w:sz w:val="24"/>
          <w:szCs w:val="24"/>
          <w:lang w:val="id-ID"/>
        </w:rPr>
        <w:t>menyebutkan dan menyatakan adalah kata kerja untuk mengukur seseorang tahu tentang apa yang dipelajarinya</w:t>
      </w:r>
      <w:r>
        <w:rPr>
          <w:rFonts w:ascii="Times New Roman" w:eastAsia="sans-serif" w:hAnsi="Times New Roman" w:cs="Times New Roman"/>
          <w:sz w:val="24"/>
          <w:szCs w:val="24"/>
        </w:rPr>
        <w:t>.</w:t>
      </w:r>
    </w:p>
    <w:p w14:paraId="771ED6FE" w14:textId="596ED51B" w:rsidR="00AA7C0E" w:rsidRDefault="00DF52E3" w:rsidP="00896A55">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t>b.</w:t>
      </w:r>
      <w:r>
        <w:rPr>
          <w:rFonts w:ascii="Times New Roman" w:eastAsia="sans-serif" w:hAnsi="Times New Roman" w:cs="Times New Roman"/>
          <w:sz w:val="24"/>
          <w:szCs w:val="24"/>
        </w:rPr>
        <w:tab/>
        <w:t>Memahami (</w:t>
      </w:r>
      <w:r>
        <w:rPr>
          <w:rFonts w:ascii="Times New Roman" w:eastAsia="sans-serif" w:hAnsi="Times New Roman" w:cs="Times New Roman"/>
          <w:i/>
          <w:iCs/>
          <w:sz w:val="24"/>
          <w:szCs w:val="24"/>
          <w:lang w:val="id-ID"/>
        </w:rPr>
        <w:t>Understanding</w:t>
      </w:r>
      <w:r>
        <w:rPr>
          <w:rFonts w:ascii="Times New Roman" w:eastAsia="sans-serif" w:hAnsi="Times New Roman" w:cs="Times New Roman"/>
          <w:sz w:val="24"/>
          <w:szCs w:val="24"/>
        </w:rPr>
        <w:t xml:space="preserve">) </w:t>
      </w:r>
    </w:p>
    <w:p w14:paraId="752AD36B" w14:textId="77777777" w:rsidR="00AA7C0E" w:rsidRDefault="00DF52E3">
      <w:pPr>
        <w:tabs>
          <w:tab w:val="left" w:pos="567"/>
          <w:tab w:val="left" w:pos="1134"/>
        </w:tabs>
        <w:spacing w:line="480" w:lineRule="auto"/>
        <w:ind w:left="1134"/>
        <w:jc w:val="both"/>
        <w:rPr>
          <w:rFonts w:ascii="Times New Roman" w:eastAsia="SimSun" w:hAnsi="Times New Roman" w:cs="Times New Roman"/>
          <w:sz w:val="24"/>
          <w:szCs w:val="24"/>
        </w:rPr>
      </w:pPr>
      <w:r>
        <w:rPr>
          <w:rFonts w:ascii="Times New Roman" w:eastAsia="sans-serif" w:hAnsi="Times New Roman" w:cs="Times New Roman"/>
          <w:sz w:val="24"/>
          <w:szCs w:val="24"/>
          <w:lang w:val="id-ID"/>
        </w:rPr>
        <w:t>Memahami a</w:t>
      </w:r>
      <w:r>
        <w:rPr>
          <w:rFonts w:ascii="Times New Roman" w:eastAsia="sans-serif" w:hAnsi="Times New Roman" w:cs="Times New Roman"/>
          <w:sz w:val="24"/>
          <w:szCs w:val="24"/>
        </w:rPr>
        <w:t xml:space="preserve">rtinya </w:t>
      </w:r>
      <w:r>
        <w:rPr>
          <w:rFonts w:ascii="Times New Roman" w:eastAsia="sans-serif" w:hAnsi="Times New Roman" w:cs="Times New Roman"/>
          <w:sz w:val="24"/>
          <w:szCs w:val="24"/>
          <w:lang w:val="id-ID"/>
        </w:rPr>
        <w:t>suatu kemampuan untuk memahami dan menjelaskan dengan baik dan benar arti dari suatu pelajaran atau objek yang diketahui dan dapat menjelaskan, menafsirkan, meringkas dan mencontoh bahan pelajaran tersebut dengan baik dan benar</w:t>
      </w:r>
      <w:r>
        <w:rPr>
          <w:rFonts w:ascii="Times New Roman" w:eastAsia="sans-serif" w:hAnsi="Times New Roman" w:cs="Times New Roman"/>
          <w:sz w:val="24"/>
          <w:szCs w:val="24"/>
        </w:rPr>
        <w:t>.</w:t>
      </w:r>
    </w:p>
    <w:p w14:paraId="06FDA789" w14:textId="77777777" w:rsidR="00AA7C0E" w:rsidRDefault="00AA7C0E">
      <w:pPr>
        <w:tabs>
          <w:tab w:val="left" w:pos="567"/>
          <w:tab w:val="left" w:pos="1134"/>
        </w:tabs>
        <w:spacing w:line="480" w:lineRule="auto"/>
        <w:jc w:val="both"/>
        <w:rPr>
          <w:rFonts w:ascii="Times New Roman" w:eastAsia="sans-serif" w:hAnsi="Times New Roman" w:cs="Times New Roman"/>
          <w:sz w:val="24"/>
          <w:szCs w:val="24"/>
        </w:rPr>
        <w:sectPr w:rsidR="00AA7C0E" w:rsidSect="00053A31">
          <w:headerReference w:type="default" r:id="rId9"/>
          <w:footerReference w:type="default" r:id="rId10"/>
          <w:pgSz w:w="11906" w:h="16838"/>
          <w:pgMar w:top="1701" w:right="1701" w:bottom="1701" w:left="2268" w:header="720" w:footer="720" w:gutter="0"/>
          <w:cols w:space="0"/>
          <w:titlePg/>
          <w:docGrid w:linePitch="360"/>
        </w:sectPr>
      </w:pPr>
    </w:p>
    <w:p w14:paraId="4C10E964" w14:textId="742A8790" w:rsidR="00AA7C0E" w:rsidRDefault="00896A55" w:rsidP="00896A55">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lastRenderedPageBreak/>
        <w:t>c.</w:t>
      </w:r>
      <w:r>
        <w:rPr>
          <w:rFonts w:ascii="Times New Roman" w:eastAsia="sans-serif" w:hAnsi="Times New Roman" w:cs="Times New Roman"/>
          <w:sz w:val="24"/>
          <w:szCs w:val="24"/>
        </w:rPr>
        <w:tab/>
      </w:r>
      <w:r w:rsidR="00DF52E3">
        <w:rPr>
          <w:rFonts w:ascii="Times New Roman" w:eastAsia="sans-serif" w:hAnsi="Times New Roman" w:cs="Times New Roman"/>
          <w:sz w:val="24"/>
          <w:szCs w:val="24"/>
          <w:lang w:val="id-ID"/>
        </w:rPr>
        <w:t>Penerapan/</w:t>
      </w:r>
      <w:r w:rsidR="00DF52E3">
        <w:rPr>
          <w:rFonts w:ascii="Times New Roman" w:eastAsia="sans-serif" w:hAnsi="Times New Roman" w:cs="Times New Roman"/>
          <w:sz w:val="24"/>
          <w:szCs w:val="24"/>
        </w:rPr>
        <w:t>Aplikasi (</w:t>
      </w:r>
      <w:r w:rsidR="00DF52E3">
        <w:rPr>
          <w:rFonts w:ascii="Times New Roman" w:eastAsia="sans-serif" w:hAnsi="Times New Roman" w:cs="Times New Roman"/>
          <w:i/>
          <w:iCs/>
          <w:sz w:val="24"/>
          <w:szCs w:val="24"/>
        </w:rPr>
        <w:t>application</w:t>
      </w:r>
      <w:r w:rsidR="00DF52E3">
        <w:rPr>
          <w:rFonts w:ascii="Times New Roman" w:eastAsia="sans-serif" w:hAnsi="Times New Roman" w:cs="Times New Roman"/>
          <w:sz w:val="24"/>
          <w:szCs w:val="24"/>
        </w:rPr>
        <w:t>)</w:t>
      </w:r>
    </w:p>
    <w:p w14:paraId="3FD68B21" w14:textId="77777777" w:rsidR="00AA7C0E" w:rsidRDefault="00DF52E3" w:rsidP="00896A55">
      <w:pPr>
        <w:spacing w:line="480" w:lineRule="auto"/>
        <w:ind w:left="1134"/>
        <w:jc w:val="both"/>
        <w:rPr>
          <w:rFonts w:ascii="Times New Roman" w:eastAsia="SimSun" w:hAnsi="Times New Roman" w:cs="Times New Roman"/>
          <w:sz w:val="24"/>
          <w:szCs w:val="24"/>
        </w:rPr>
      </w:pPr>
      <w:r>
        <w:rPr>
          <w:rFonts w:ascii="Times New Roman" w:eastAsia="sans-serif" w:hAnsi="Times New Roman" w:cs="Times New Roman"/>
          <w:sz w:val="24"/>
          <w:szCs w:val="24"/>
          <w:lang w:val="id-ID"/>
        </w:rPr>
        <w:t>Aplikasi m</w:t>
      </w:r>
      <w:r>
        <w:rPr>
          <w:rFonts w:ascii="Times New Roman" w:eastAsia="sans-serif" w:hAnsi="Times New Roman" w:cs="Times New Roman"/>
          <w:sz w:val="24"/>
          <w:szCs w:val="24"/>
        </w:rPr>
        <w:t>erupakan kemampuan menggunakan</w:t>
      </w:r>
      <w:r>
        <w:rPr>
          <w:rFonts w:ascii="Times New Roman" w:eastAsia="sans-serif" w:hAnsi="Times New Roman" w:cs="Times New Roman"/>
          <w:sz w:val="24"/>
          <w:szCs w:val="24"/>
          <w:lang w:val="id-ID"/>
        </w:rPr>
        <w:t xml:space="preserve"> serta menafsirkan bahan </w:t>
      </w:r>
      <w:r>
        <w:rPr>
          <w:rFonts w:ascii="Times New Roman" w:eastAsia="sans-serif" w:hAnsi="Times New Roman" w:cs="Times New Roman"/>
          <w:sz w:val="24"/>
          <w:szCs w:val="24"/>
        </w:rPr>
        <w:t xml:space="preserve">yang </w:t>
      </w:r>
      <w:r>
        <w:rPr>
          <w:rFonts w:ascii="Times New Roman" w:eastAsia="sans-serif" w:hAnsi="Times New Roman" w:cs="Times New Roman"/>
          <w:sz w:val="24"/>
          <w:szCs w:val="24"/>
          <w:lang w:val="id-ID"/>
        </w:rPr>
        <w:t>sudah</w:t>
      </w:r>
      <w:r>
        <w:rPr>
          <w:rFonts w:ascii="Times New Roman" w:eastAsia="sans-serif" w:hAnsi="Times New Roman" w:cs="Times New Roman"/>
          <w:sz w:val="24"/>
          <w:szCs w:val="24"/>
        </w:rPr>
        <w:t xml:space="preserve"> dipelajari </w:t>
      </w:r>
      <w:r>
        <w:rPr>
          <w:rFonts w:ascii="Times New Roman" w:eastAsia="sans-serif" w:hAnsi="Times New Roman" w:cs="Times New Roman"/>
          <w:sz w:val="24"/>
          <w:szCs w:val="24"/>
          <w:lang w:val="id-ID"/>
        </w:rPr>
        <w:t>kedalam situasi kondisi yang baru atau nyata</w:t>
      </w:r>
      <w:r>
        <w:rPr>
          <w:rFonts w:ascii="Times New Roman" w:eastAsia="sans-serif" w:hAnsi="Times New Roman" w:cs="Times New Roman"/>
          <w:sz w:val="24"/>
          <w:szCs w:val="24"/>
        </w:rPr>
        <w:t>, seperti</w:t>
      </w:r>
      <w:r>
        <w:rPr>
          <w:rFonts w:ascii="Times New Roman" w:eastAsia="sans-serif" w:hAnsi="Times New Roman" w:cs="Times New Roman"/>
          <w:sz w:val="24"/>
          <w:szCs w:val="24"/>
          <w:lang w:val="id-ID"/>
        </w:rPr>
        <w:t xml:space="preserve"> menarapkan metode, dalil, konsep dan teori</w:t>
      </w:r>
      <w:r>
        <w:rPr>
          <w:rFonts w:ascii="Times New Roman" w:eastAsia="sans-serif" w:hAnsi="Times New Roman" w:cs="Times New Roman"/>
          <w:sz w:val="24"/>
          <w:szCs w:val="24"/>
        </w:rPr>
        <w:t>.</w:t>
      </w:r>
    </w:p>
    <w:p w14:paraId="24A436C0" w14:textId="680D04F0" w:rsidR="00AA7C0E" w:rsidRDefault="00896A55" w:rsidP="00896A55">
      <w:pPr>
        <w:spacing w:line="480" w:lineRule="auto"/>
        <w:ind w:left="414" w:firstLine="720"/>
        <w:jc w:val="both"/>
        <w:rPr>
          <w:rFonts w:ascii="Times New Roman" w:eastAsia="sans-serif" w:hAnsi="Times New Roman" w:cs="Times New Roman"/>
          <w:sz w:val="24"/>
          <w:szCs w:val="24"/>
        </w:rPr>
      </w:pPr>
      <w:r>
        <w:rPr>
          <w:rFonts w:ascii="Times New Roman" w:eastAsia="sans-serif" w:hAnsi="Times New Roman" w:cs="Times New Roman"/>
          <w:sz w:val="24"/>
          <w:szCs w:val="24"/>
        </w:rPr>
        <w:t>d.</w:t>
      </w:r>
      <w:r>
        <w:rPr>
          <w:rFonts w:ascii="Times New Roman" w:eastAsia="sans-serif" w:hAnsi="Times New Roman" w:cs="Times New Roman"/>
          <w:sz w:val="24"/>
          <w:szCs w:val="24"/>
        </w:rPr>
        <w:tab/>
      </w:r>
      <w:r w:rsidR="00DF52E3">
        <w:rPr>
          <w:rFonts w:ascii="Times New Roman" w:eastAsia="sans-serif" w:hAnsi="Times New Roman" w:cs="Times New Roman"/>
          <w:sz w:val="24"/>
          <w:szCs w:val="24"/>
        </w:rPr>
        <w:t>Analisis (</w:t>
      </w:r>
      <w:r w:rsidR="00DF52E3">
        <w:rPr>
          <w:rFonts w:ascii="Times New Roman" w:eastAsia="sans-serif" w:hAnsi="Times New Roman" w:cs="Times New Roman"/>
          <w:i/>
          <w:iCs/>
          <w:sz w:val="24"/>
          <w:szCs w:val="24"/>
        </w:rPr>
        <w:t>analysis</w:t>
      </w:r>
      <w:r w:rsidR="00DF52E3">
        <w:rPr>
          <w:rFonts w:ascii="Times New Roman" w:eastAsia="sans-serif" w:hAnsi="Times New Roman" w:cs="Times New Roman"/>
          <w:sz w:val="24"/>
          <w:szCs w:val="24"/>
        </w:rPr>
        <w:t>)</w:t>
      </w:r>
    </w:p>
    <w:p w14:paraId="4AD51B59" w14:textId="77777777" w:rsidR="00AA7C0E" w:rsidRDefault="00DF52E3" w:rsidP="00896A55">
      <w:pPr>
        <w:spacing w:line="480" w:lineRule="auto"/>
        <w:ind w:left="1134"/>
        <w:jc w:val="both"/>
        <w:rPr>
          <w:rFonts w:ascii="Times New Roman" w:eastAsia="SimSun" w:hAnsi="Times New Roman" w:cs="Times New Roman"/>
          <w:sz w:val="24"/>
          <w:szCs w:val="24"/>
        </w:rPr>
      </w:pPr>
      <w:r>
        <w:rPr>
          <w:rFonts w:ascii="Times New Roman" w:eastAsia="sans-serif" w:hAnsi="Times New Roman" w:cs="Times New Roman"/>
          <w:sz w:val="24"/>
          <w:szCs w:val="24"/>
          <w:lang w:val="id-ID"/>
        </w:rPr>
        <w:t>Analisis merup</w:t>
      </w:r>
      <w:r>
        <w:rPr>
          <w:rFonts w:ascii="Times New Roman" w:eastAsia="sans-serif" w:hAnsi="Times New Roman" w:cs="Times New Roman"/>
          <w:sz w:val="24"/>
          <w:szCs w:val="24"/>
        </w:rPr>
        <w:t xml:space="preserve">akan kemampuan untuk </w:t>
      </w:r>
      <w:r>
        <w:rPr>
          <w:rFonts w:ascii="Times New Roman" w:eastAsia="sans-serif" w:hAnsi="Times New Roman" w:cs="Times New Roman"/>
          <w:sz w:val="24"/>
          <w:szCs w:val="24"/>
          <w:lang w:val="id-ID"/>
        </w:rPr>
        <w:t>menguraikan bahan</w:t>
      </w:r>
      <w:r>
        <w:rPr>
          <w:rFonts w:ascii="Times New Roman" w:eastAsia="sans-serif" w:hAnsi="Times New Roman" w:cs="Times New Roman"/>
          <w:sz w:val="24"/>
          <w:szCs w:val="24"/>
        </w:rPr>
        <w:t xml:space="preserve"> ke dalam </w:t>
      </w:r>
      <w:r>
        <w:rPr>
          <w:rFonts w:ascii="Times New Roman" w:eastAsia="sans-serif" w:hAnsi="Times New Roman" w:cs="Times New Roman"/>
          <w:sz w:val="24"/>
          <w:szCs w:val="24"/>
          <w:lang w:val="id-ID"/>
        </w:rPr>
        <w:t>bagian-bagian sehingga bisa dimengerti susunannya</w:t>
      </w:r>
      <w:r>
        <w:rPr>
          <w:rFonts w:ascii="Times New Roman" w:eastAsia="sans-serif" w:hAnsi="Times New Roman" w:cs="Times New Roman"/>
          <w:sz w:val="24"/>
          <w:szCs w:val="24"/>
        </w:rPr>
        <w:t>.</w:t>
      </w:r>
    </w:p>
    <w:p w14:paraId="6C86F6A0" w14:textId="297C5B4F" w:rsidR="00AA7C0E" w:rsidRDefault="00896A55" w:rsidP="00896A55">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t>d.</w:t>
      </w:r>
      <w:r>
        <w:rPr>
          <w:rFonts w:ascii="Times New Roman" w:eastAsia="sans-serif" w:hAnsi="Times New Roman" w:cs="Times New Roman"/>
          <w:sz w:val="24"/>
          <w:szCs w:val="24"/>
        </w:rPr>
        <w:tab/>
      </w:r>
      <w:r w:rsidR="00DF52E3">
        <w:rPr>
          <w:rFonts w:ascii="Times New Roman" w:eastAsia="sans-serif" w:hAnsi="Times New Roman" w:cs="Times New Roman"/>
          <w:sz w:val="24"/>
          <w:szCs w:val="24"/>
        </w:rPr>
        <w:t>Sintesis (</w:t>
      </w:r>
      <w:r w:rsidR="00DF52E3">
        <w:rPr>
          <w:rFonts w:ascii="Times New Roman" w:eastAsia="sans-serif" w:hAnsi="Times New Roman" w:cs="Times New Roman"/>
          <w:i/>
          <w:iCs/>
          <w:sz w:val="24"/>
          <w:szCs w:val="24"/>
        </w:rPr>
        <w:t>synthesis</w:t>
      </w:r>
      <w:r w:rsidR="00DF52E3">
        <w:rPr>
          <w:rFonts w:ascii="Times New Roman" w:eastAsia="sans-serif" w:hAnsi="Times New Roman" w:cs="Times New Roman"/>
          <w:sz w:val="24"/>
          <w:szCs w:val="24"/>
        </w:rPr>
        <w:t>)</w:t>
      </w:r>
    </w:p>
    <w:p w14:paraId="10B05B67" w14:textId="77777777" w:rsidR="00AA7C0E" w:rsidRDefault="00DF52E3" w:rsidP="00896A55">
      <w:pPr>
        <w:spacing w:line="480" w:lineRule="auto"/>
        <w:ind w:left="1134"/>
        <w:jc w:val="both"/>
        <w:rPr>
          <w:rFonts w:ascii="Times New Roman" w:eastAsia="SimSun" w:hAnsi="Times New Roman" w:cs="Times New Roman"/>
          <w:sz w:val="24"/>
          <w:szCs w:val="24"/>
        </w:rPr>
      </w:pPr>
      <w:r>
        <w:rPr>
          <w:rFonts w:ascii="Times New Roman" w:eastAsia="sans-serif" w:hAnsi="Times New Roman" w:cs="Times New Roman"/>
          <w:sz w:val="24"/>
          <w:szCs w:val="24"/>
          <w:lang w:val="id-ID"/>
        </w:rPr>
        <w:t>Sintesis m</w:t>
      </w:r>
      <w:r>
        <w:rPr>
          <w:rFonts w:ascii="Times New Roman" w:eastAsia="sans-serif" w:hAnsi="Times New Roman" w:cs="Times New Roman"/>
          <w:sz w:val="24"/>
          <w:szCs w:val="24"/>
        </w:rPr>
        <w:t>erupakan kemampuan untuk</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meng</w:t>
      </w:r>
      <w:r>
        <w:rPr>
          <w:rFonts w:ascii="Times New Roman" w:eastAsia="sans-serif" w:hAnsi="Times New Roman" w:cs="Times New Roman"/>
          <w:sz w:val="24"/>
          <w:szCs w:val="24"/>
          <w:lang w:val="id-ID"/>
        </w:rPr>
        <w:t xml:space="preserve">gabungkan </w:t>
      </w:r>
      <w:r>
        <w:rPr>
          <w:rFonts w:ascii="Times New Roman" w:eastAsia="sans-serif" w:hAnsi="Times New Roman" w:cs="Times New Roman"/>
          <w:sz w:val="24"/>
          <w:szCs w:val="24"/>
        </w:rPr>
        <w:t xml:space="preserve">bagian-bagian </w:t>
      </w:r>
      <w:r>
        <w:rPr>
          <w:rFonts w:ascii="Times New Roman" w:eastAsia="sans-serif" w:hAnsi="Times New Roman" w:cs="Times New Roman"/>
          <w:sz w:val="24"/>
          <w:szCs w:val="24"/>
          <w:lang w:val="id-ID"/>
        </w:rPr>
        <w:t>ke dalam satu kesatuan b</w:t>
      </w:r>
      <w:r>
        <w:rPr>
          <w:rFonts w:ascii="Times New Roman" w:eastAsia="sans-serif" w:hAnsi="Times New Roman" w:cs="Times New Roman"/>
          <w:sz w:val="24"/>
          <w:szCs w:val="24"/>
        </w:rPr>
        <w:t>aru.</w:t>
      </w:r>
    </w:p>
    <w:p w14:paraId="58AF3AE2" w14:textId="1D0C3352" w:rsidR="00AA7C0E" w:rsidRDefault="00896A55" w:rsidP="00896A55">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t>e.</w:t>
      </w:r>
      <w:r>
        <w:rPr>
          <w:rFonts w:ascii="Times New Roman" w:eastAsia="sans-serif" w:hAnsi="Times New Roman" w:cs="Times New Roman"/>
          <w:sz w:val="24"/>
          <w:szCs w:val="24"/>
        </w:rPr>
        <w:tab/>
      </w:r>
      <w:r w:rsidR="00DF52E3">
        <w:rPr>
          <w:rFonts w:ascii="Times New Roman" w:eastAsia="sans-serif" w:hAnsi="Times New Roman" w:cs="Times New Roman"/>
          <w:sz w:val="24"/>
          <w:szCs w:val="24"/>
        </w:rPr>
        <w:t>Evaluasi (</w:t>
      </w:r>
      <w:r w:rsidR="00DF52E3">
        <w:rPr>
          <w:rFonts w:ascii="Times New Roman" w:eastAsia="sans-serif" w:hAnsi="Times New Roman" w:cs="Times New Roman"/>
          <w:i/>
          <w:iCs/>
          <w:sz w:val="24"/>
          <w:szCs w:val="24"/>
        </w:rPr>
        <w:t>evaluation</w:t>
      </w:r>
      <w:r w:rsidR="00DF52E3">
        <w:rPr>
          <w:rFonts w:ascii="Times New Roman" w:eastAsia="sans-serif" w:hAnsi="Times New Roman" w:cs="Times New Roman"/>
          <w:sz w:val="24"/>
          <w:szCs w:val="24"/>
        </w:rPr>
        <w:t>)</w:t>
      </w:r>
    </w:p>
    <w:p w14:paraId="7AE4445C" w14:textId="77777777" w:rsidR="00896A55" w:rsidRDefault="00DF52E3" w:rsidP="0058380F">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Evaluasi m</w:t>
      </w:r>
      <w:r>
        <w:rPr>
          <w:rFonts w:ascii="Times New Roman" w:eastAsia="sans-serif" w:hAnsi="Times New Roman" w:cs="Times New Roman"/>
          <w:sz w:val="24"/>
          <w:szCs w:val="24"/>
        </w:rPr>
        <w:t xml:space="preserve">erupakan kemampuan untuk </w:t>
      </w:r>
      <w:r>
        <w:rPr>
          <w:rFonts w:ascii="Times New Roman" w:eastAsia="sans-serif" w:hAnsi="Times New Roman" w:cs="Times New Roman"/>
          <w:sz w:val="24"/>
          <w:szCs w:val="24"/>
          <w:lang w:val="id-ID"/>
        </w:rPr>
        <w:t xml:space="preserve">menggunakan pengetahuan untuk </w:t>
      </w:r>
      <w:r>
        <w:rPr>
          <w:rFonts w:ascii="Times New Roman" w:eastAsia="sans-serif" w:hAnsi="Times New Roman" w:cs="Times New Roman"/>
          <w:sz w:val="24"/>
          <w:szCs w:val="24"/>
        </w:rPr>
        <w:t>melakukan</w:t>
      </w:r>
      <w:r>
        <w:rPr>
          <w:rFonts w:ascii="Times New Roman" w:eastAsia="sans-serif" w:hAnsi="Times New Roman" w:cs="Times New Roman"/>
          <w:sz w:val="24"/>
          <w:szCs w:val="24"/>
          <w:lang w:val="id-ID"/>
        </w:rPr>
        <w:t xml:space="preserve"> suatu </w:t>
      </w:r>
      <w:r>
        <w:rPr>
          <w:rFonts w:ascii="Times New Roman" w:eastAsia="sans-serif" w:hAnsi="Times New Roman" w:cs="Times New Roman"/>
          <w:sz w:val="24"/>
          <w:szCs w:val="24"/>
        </w:rPr>
        <w:t xml:space="preserve">penilaian terhadap </w:t>
      </w:r>
      <w:r>
        <w:rPr>
          <w:rFonts w:ascii="Times New Roman" w:eastAsia="sans-serif" w:hAnsi="Times New Roman" w:cs="Times New Roman"/>
          <w:sz w:val="24"/>
          <w:szCs w:val="24"/>
          <w:lang w:val="id-ID"/>
        </w:rPr>
        <w:t xml:space="preserve">sesuatu </w:t>
      </w:r>
      <w:r>
        <w:rPr>
          <w:rFonts w:ascii="Times New Roman" w:eastAsia="sans-serif" w:hAnsi="Times New Roman" w:cs="Times New Roman"/>
          <w:sz w:val="24"/>
          <w:szCs w:val="24"/>
        </w:rPr>
        <w:t>berdasarkan</w:t>
      </w:r>
      <w:r>
        <w:rPr>
          <w:rFonts w:ascii="Times New Roman" w:eastAsia="sans-serif" w:hAnsi="Times New Roman" w:cs="Times New Roman"/>
          <w:sz w:val="24"/>
          <w:szCs w:val="24"/>
          <w:lang w:val="id-ID"/>
        </w:rPr>
        <w:t xml:space="preserve"> kepada maksud dan</w:t>
      </w:r>
      <w:r>
        <w:rPr>
          <w:rFonts w:ascii="Times New Roman" w:eastAsia="sans-serif" w:hAnsi="Times New Roman" w:cs="Times New Roman"/>
          <w:sz w:val="24"/>
          <w:szCs w:val="24"/>
        </w:rPr>
        <w:t xml:space="preserve"> kriteria</w:t>
      </w:r>
      <w:r>
        <w:rPr>
          <w:rFonts w:ascii="Times New Roman" w:eastAsia="sans-serif" w:hAnsi="Times New Roman" w:cs="Times New Roman"/>
          <w:sz w:val="24"/>
          <w:szCs w:val="24"/>
          <w:lang w:val="id-ID"/>
        </w:rPr>
        <w:t xml:space="preserve"> tertentu yang bersifat internal dan relevan</w:t>
      </w:r>
      <w:r>
        <w:rPr>
          <w:rFonts w:ascii="Times New Roman" w:eastAsia="sans-serif" w:hAnsi="Times New Roman" w:cs="Times New Roman"/>
          <w:sz w:val="24"/>
          <w:szCs w:val="24"/>
        </w:rPr>
        <w:t>.</w:t>
      </w:r>
    </w:p>
    <w:p w14:paraId="33156D8E" w14:textId="2C752173" w:rsidR="00AA7C0E" w:rsidRPr="0058380F" w:rsidRDefault="0058380F" w:rsidP="0058380F">
      <w:pPr>
        <w:pStyle w:val="Heading3"/>
        <w:spacing w:before="0" w:after="0" w:line="480" w:lineRule="auto"/>
        <w:ind w:left="709"/>
        <w:rPr>
          <w:rFonts w:ascii="Times New Roman" w:eastAsia="sans-serif" w:hAnsi="Times New Roman" w:cs="Times New Roman"/>
          <w:b w:val="0"/>
          <w:bCs w:val="0"/>
          <w:sz w:val="24"/>
          <w:szCs w:val="24"/>
        </w:rPr>
      </w:pPr>
      <w:bookmarkStart w:id="4" w:name="_Toc126273843"/>
      <w:r>
        <w:rPr>
          <w:rFonts w:ascii="Times New Roman" w:hAnsi="Times New Roman" w:cs="Times New Roman"/>
          <w:b w:val="0"/>
          <w:bCs w:val="0"/>
          <w:sz w:val="24"/>
          <w:szCs w:val="24"/>
        </w:rPr>
        <w:t xml:space="preserve">3.     </w:t>
      </w:r>
      <w:r w:rsidR="00DF52E3" w:rsidRPr="0058380F">
        <w:rPr>
          <w:rFonts w:ascii="Times New Roman" w:hAnsi="Times New Roman" w:cs="Times New Roman"/>
          <w:b w:val="0"/>
          <w:bCs w:val="0"/>
          <w:sz w:val="24"/>
          <w:szCs w:val="24"/>
          <w:lang w:val="id-ID"/>
        </w:rPr>
        <w:t>Cara Memperoleh Pengetahuan</w:t>
      </w:r>
      <w:bookmarkEnd w:id="4"/>
    </w:p>
    <w:p w14:paraId="5818B567" w14:textId="23577179" w:rsidR="00AA7C0E" w:rsidRDefault="00DF52E3" w:rsidP="0058380F">
      <w:pPr>
        <w:spacing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lang w:val="id-ID"/>
        </w:rPr>
        <w:t>enurut Notoatmodjo (2002), Pengetahuan dapat diperoleh</w:t>
      </w:r>
      <w:r w:rsidR="00896A55">
        <w:rPr>
          <w:rFonts w:ascii="Times New Roman" w:hAnsi="Times New Roman" w:cs="Times New Roman"/>
          <w:sz w:val="24"/>
          <w:szCs w:val="24"/>
        </w:rPr>
        <w:t xml:space="preserve"> </w:t>
      </w:r>
      <w:r>
        <w:rPr>
          <w:rFonts w:ascii="Times New Roman" w:hAnsi="Times New Roman" w:cs="Times New Roman"/>
          <w:sz w:val="24"/>
          <w:szCs w:val="24"/>
          <w:lang w:val="id-ID"/>
        </w:rPr>
        <w:t>melalui beberapa macam faktor yang digolongkan menjadi dua bagian, yaitu:</w:t>
      </w:r>
    </w:p>
    <w:p w14:paraId="46F421EF" w14:textId="77777777" w:rsidR="00AA7C0E" w:rsidRDefault="00DF52E3">
      <w:pPr>
        <w:pStyle w:val="ListParagraph"/>
        <w:numPr>
          <w:ilvl w:val="0"/>
          <w:numId w:val="7"/>
        </w:numPr>
        <w:spacing w:line="480" w:lineRule="auto"/>
        <w:ind w:left="1134" w:firstLine="0"/>
        <w:jc w:val="both"/>
        <w:rPr>
          <w:rFonts w:ascii="Times New Roman" w:hAnsi="Times New Roman" w:cs="Times New Roman"/>
          <w:sz w:val="24"/>
          <w:szCs w:val="24"/>
        </w:rPr>
      </w:pPr>
      <w:r>
        <w:rPr>
          <w:rFonts w:ascii="Times New Roman" w:hAnsi="Times New Roman" w:cs="Times New Roman"/>
          <w:sz w:val="24"/>
          <w:szCs w:val="24"/>
        </w:rPr>
        <w:t>Cara tradisional</w:t>
      </w:r>
    </w:p>
    <w:p w14:paraId="1EC6AEC9" w14:textId="77777777" w:rsidR="00AA7C0E" w:rsidRDefault="00DF52E3">
      <w:pPr>
        <w:pStyle w:val="ListParagraph"/>
        <w:numPr>
          <w:ilvl w:val="0"/>
          <w:numId w:val="8"/>
        </w:numPr>
        <w:spacing w:line="480" w:lineRule="auto"/>
        <w:ind w:left="1418" w:firstLine="0"/>
        <w:jc w:val="both"/>
        <w:rPr>
          <w:rFonts w:ascii="Times New Roman" w:hAnsi="Times New Roman" w:cs="Times New Roman"/>
          <w:sz w:val="24"/>
          <w:szCs w:val="24"/>
        </w:rPr>
      </w:pPr>
      <w:r>
        <w:rPr>
          <w:rFonts w:ascii="Times New Roman" w:hAnsi="Times New Roman" w:cs="Times New Roman"/>
          <w:sz w:val="24"/>
          <w:szCs w:val="24"/>
        </w:rPr>
        <w:t xml:space="preserve">Cara </w:t>
      </w:r>
      <w:r>
        <w:rPr>
          <w:rFonts w:ascii="Times New Roman" w:hAnsi="Times New Roman" w:cs="Times New Roman"/>
          <w:sz w:val="24"/>
          <w:szCs w:val="24"/>
          <w:lang w:val="id-ID"/>
        </w:rPr>
        <w:t xml:space="preserve">coba-coba </w:t>
      </w:r>
      <w:r>
        <w:rPr>
          <w:rFonts w:ascii="Times New Roman" w:hAnsi="Times New Roman" w:cs="Times New Roman"/>
          <w:sz w:val="24"/>
          <w:szCs w:val="24"/>
        </w:rPr>
        <w:t>(</w:t>
      </w:r>
      <w:r>
        <w:rPr>
          <w:rFonts w:ascii="Times New Roman" w:hAnsi="Times New Roman" w:cs="Times New Roman"/>
          <w:i/>
          <w:iCs/>
          <w:sz w:val="24"/>
          <w:szCs w:val="24"/>
        </w:rPr>
        <w:t>trial and error</w:t>
      </w:r>
      <w:r>
        <w:rPr>
          <w:rFonts w:ascii="Times New Roman" w:hAnsi="Times New Roman" w:cs="Times New Roman"/>
          <w:sz w:val="24"/>
          <w:szCs w:val="24"/>
        </w:rPr>
        <w:t xml:space="preserve">), </w:t>
      </w:r>
      <w:r>
        <w:rPr>
          <w:rFonts w:ascii="Times New Roman" w:hAnsi="Times New Roman" w:cs="Times New Roman"/>
          <w:sz w:val="24"/>
          <w:szCs w:val="24"/>
          <w:lang w:val="id-ID"/>
        </w:rPr>
        <w:t>dengan menggunakan cara ini kemungkinan memecahkan suatu masalah apabila tidak berhasil dapat dilakukan dengan kemungkinan cara yang lain</w:t>
      </w:r>
      <w:r>
        <w:rPr>
          <w:rFonts w:ascii="Times New Roman" w:hAnsi="Times New Roman" w:cs="Times New Roman"/>
          <w:sz w:val="24"/>
          <w:szCs w:val="24"/>
        </w:rPr>
        <w:t>.</w:t>
      </w:r>
    </w:p>
    <w:p w14:paraId="2DC5ABFB" w14:textId="23AC42B7" w:rsidR="002D1517" w:rsidRPr="00896A55" w:rsidRDefault="00DF52E3" w:rsidP="00067BC5">
      <w:pPr>
        <w:spacing w:line="480" w:lineRule="auto"/>
        <w:ind w:left="1418"/>
        <w:jc w:val="both"/>
        <w:rPr>
          <w:rFonts w:ascii="Times New Roman" w:hAnsi="Times New Roman" w:cs="Times New Roman"/>
          <w:sz w:val="24"/>
          <w:szCs w:val="24"/>
        </w:rPr>
      </w:pPr>
      <w:r w:rsidRPr="00896A55">
        <w:rPr>
          <w:rFonts w:ascii="Times New Roman" w:hAnsi="Times New Roman" w:cs="Times New Roman"/>
          <w:sz w:val="24"/>
          <w:szCs w:val="24"/>
        </w:rPr>
        <w:t xml:space="preserve">Cara kekuasaan atau otoritas, prinsip ini </w:t>
      </w:r>
      <w:r w:rsidRPr="00896A55">
        <w:rPr>
          <w:rFonts w:ascii="Times New Roman" w:hAnsi="Times New Roman" w:cs="Times New Roman"/>
          <w:sz w:val="24"/>
          <w:szCs w:val="24"/>
          <w:lang w:val="id-ID"/>
        </w:rPr>
        <w:t xml:space="preserve">yaitu orang lain yang menerima pendapat yang telah disampaikan oleh seseorang yang memiliki kekuasaan tanpa membuktikan atau menguji </w:t>
      </w:r>
      <w:r w:rsidR="002D1517" w:rsidRPr="00896A55">
        <w:rPr>
          <w:rFonts w:ascii="Times New Roman" w:hAnsi="Times New Roman" w:cs="Times New Roman"/>
          <w:sz w:val="24"/>
          <w:szCs w:val="24"/>
          <w:lang w:val="id-ID"/>
        </w:rPr>
        <w:lastRenderedPageBreak/>
        <w:t>keabsahannya terlebih dahulu berdasarkan penalaran sendiri atau secara empiris</w:t>
      </w:r>
      <w:r w:rsidR="002D1517" w:rsidRPr="00896A55">
        <w:rPr>
          <w:rFonts w:ascii="Times New Roman" w:hAnsi="Times New Roman" w:cs="Times New Roman"/>
          <w:sz w:val="24"/>
          <w:szCs w:val="24"/>
        </w:rPr>
        <w:t>.</w:t>
      </w:r>
    </w:p>
    <w:p w14:paraId="13638E15" w14:textId="77777777" w:rsidR="002D1517" w:rsidRDefault="002D1517">
      <w:pPr>
        <w:pStyle w:val="ListParagraph"/>
        <w:numPr>
          <w:ilvl w:val="0"/>
          <w:numId w:val="8"/>
        </w:numPr>
        <w:spacing w:line="480" w:lineRule="auto"/>
        <w:ind w:left="1418" w:firstLine="0"/>
        <w:jc w:val="both"/>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rPr>
        <w:t>erdasarkan pengalaman pribadi, pengalaman</w:t>
      </w:r>
      <w:r>
        <w:rPr>
          <w:rFonts w:ascii="Times New Roman" w:hAnsi="Times New Roman" w:cs="Times New Roman"/>
          <w:sz w:val="24"/>
          <w:szCs w:val="24"/>
          <w:lang w:val="id-ID"/>
        </w:rPr>
        <w:t xml:space="preserve"> pribadi dapat dipergunakan sebagai bentuk upaya atau usaha memperoleh suatu pengetahuan, dengan cara mengingat kembali pengalaman yang didapat dalam memecahkan masalah yang terjadi pada masa lalu</w:t>
      </w:r>
      <w:r>
        <w:rPr>
          <w:rFonts w:ascii="Times New Roman" w:hAnsi="Times New Roman" w:cs="Times New Roman"/>
          <w:sz w:val="24"/>
          <w:szCs w:val="24"/>
        </w:rPr>
        <w:t>.</w:t>
      </w:r>
    </w:p>
    <w:p w14:paraId="6D4E838F" w14:textId="32C8D63B" w:rsidR="002D1517" w:rsidRDefault="002D1517">
      <w:pPr>
        <w:pStyle w:val="ListParagraph"/>
        <w:numPr>
          <w:ilvl w:val="0"/>
          <w:numId w:val="8"/>
        </w:numPr>
        <w:spacing w:line="480" w:lineRule="auto"/>
        <w:ind w:left="1418" w:firstLine="0"/>
        <w:jc w:val="both"/>
        <w:rPr>
          <w:rFonts w:ascii="Times New Roman" w:hAnsi="Times New Roman" w:cs="Times New Roman"/>
          <w:sz w:val="24"/>
          <w:szCs w:val="24"/>
        </w:rPr>
      </w:pPr>
      <w:r>
        <w:rPr>
          <w:rFonts w:ascii="Times New Roman" w:hAnsi="Times New Roman" w:cs="Times New Roman"/>
          <w:sz w:val="24"/>
          <w:szCs w:val="24"/>
        </w:rPr>
        <w:t xml:space="preserve">Melalui jalan pikiran, </w:t>
      </w:r>
      <w:r>
        <w:rPr>
          <w:rFonts w:ascii="Times New Roman" w:hAnsi="Times New Roman" w:cs="Times New Roman"/>
          <w:sz w:val="24"/>
          <w:szCs w:val="24"/>
          <w:lang w:val="id-ID"/>
        </w:rPr>
        <w:t>seiring dengan berkembangnya kebudayaan manusia, cara berfikir manusiapun ikut berkembang, manusia mampu mengembangkan dan menggunakan logika serta penalarannya dalam memperoleh pengetahuan, baik secara induksi ataupun deduksi.</w:t>
      </w:r>
    </w:p>
    <w:p w14:paraId="7819ED2C" w14:textId="77777777" w:rsidR="002D1517" w:rsidRDefault="002D1517">
      <w:pPr>
        <w:pStyle w:val="ListParagraph"/>
        <w:numPr>
          <w:ilvl w:val="0"/>
          <w:numId w:val="7"/>
        </w:numPr>
        <w:spacing w:line="480" w:lineRule="auto"/>
        <w:ind w:left="1134" w:firstLine="0"/>
        <w:jc w:val="both"/>
        <w:rPr>
          <w:rFonts w:ascii="Times New Roman" w:hAnsi="Times New Roman" w:cs="Times New Roman"/>
          <w:sz w:val="24"/>
          <w:szCs w:val="24"/>
        </w:rPr>
      </w:pPr>
      <w:r>
        <w:rPr>
          <w:rFonts w:ascii="Times New Roman" w:hAnsi="Times New Roman" w:cs="Times New Roman"/>
          <w:sz w:val="24"/>
          <w:szCs w:val="24"/>
          <w:lang w:val="id-ID"/>
        </w:rPr>
        <w:t>Cara modern atau ilmiah.</w:t>
      </w:r>
    </w:p>
    <w:p w14:paraId="15ACA44D" w14:textId="04C49264" w:rsidR="002D1517" w:rsidRDefault="002D1517" w:rsidP="00067BC5">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lang w:val="id-ID"/>
        </w:rPr>
        <w:t xml:space="preserve">Cara </w:t>
      </w:r>
      <w:r w:rsidR="00067BC5">
        <w:rPr>
          <w:rFonts w:ascii="Times New Roman" w:hAnsi="Times New Roman" w:cs="Times New Roman"/>
          <w:sz w:val="24"/>
          <w:szCs w:val="24"/>
        </w:rPr>
        <w:t>m</w:t>
      </w:r>
      <w:r>
        <w:rPr>
          <w:rFonts w:ascii="Times New Roman" w:hAnsi="Times New Roman" w:cs="Times New Roman"/>
          <w:sz w:val="24"/>
          <w:szCs w:val="24"/>
          <w:lang w:val="id-ID"/>
        </w:rPr>
        <w:t>odern atau cara baru dalam memperoleh suatu pengetahuan dewasa ini lebih sistematis, ilmiah dan logis. Cara baru ini disebut dengan Metode Penelitian, yang selanjutnya melalui metode ini  menggabungkan cara berfikir deduktif, induktif dan verifikatif yang kemudian dikenal dengan metode penelitian ilmiah.</w:t>
      </w:r>
    </w:p>
    <w:p w14:paraId="1B27E66E" w14:textId="77777777" w:rsidR="002D1517" w:rsidRPr="00067BC5" w:rsidRDefault="002D1517" w:rsidP="00067BC5">
      <w:pPr>
        <w:pStyle w:val="Heading3"/>
        <w:spacing w:before="0" w:after="0" w:line="480" w:lineRule="auto"/>
        <w:ind w:left="1134" w:hanging="425"/>
        <w:rPr>
          <w:rFonts w:ascii="Times New Roman" w:hAnsi="Times New Roman" w:cs="Times New Roman"/>
          <w:b w:val="0"/>
          <w:bCs w:val="0"/>
          <w:sz w:val="24"/>
          <w:szCs w:val="24"/>
        </w:rPr>
      </w:pPr>
      <w:bookmarkStart w:id="5" w:name="_Toc126273844"/>
      <w:r w:rsidRPr="00067BC5">
        <w:rPr>
          <w:rFonts w:ascii="Times New Roman" w:hAnsi="Times New Roman" w:cs="Times New Roman"/>
          <w:b w:val="0"/>
          <w:bCs w:val="0"/>
          <w:sz w:val="24"/>
          <w:szCs w:val="24"/>
          <w:lang w:val="id-ID"/>
        </w:rPr>
        <w:t>4.</w:t>
      </w:r>
      <w:r w:rsidRPr="00067BC5">
        <w:rPr>
          <w:rFonts w:ascii="Times New Roman" w:hAnsi="Times New Roman" w:cs="Times New Roman"/>
          <w:b w:val="0"/>
          <w:bCs w:val="0"/>
          <w:sz w:val="24"/>
          <w:szCs w:val="24"/>
          <w:lang w:val="id-ID"/>
        </w:rPr>
        <w:tab/>
      </w:r>
      <w:r w:rsidRPr="00067BC5">
        <w:rPr>
          <w:rFonts w:ascii="Times New Roman" w:hAnsi="Times New Roman" w:cs="Times New Roman"/>
          <w:b w:val="0"/>
          <w:bCs w:val="0"/>
          <w:sz w:val="24"/>
          <w:szCs w:val="24"/>
        </w:rPr>
        <w:t xml:space="preserve">Faktor-Faktor </w:t>
      </w:r>
      <w:r w:rsidRPr="00067BC5">
        <w:rPr>
          <w:rFonts w:ascii="Times New Roman" w:hAnsi="Times New Roman" w:cs="Times New Roman"/>
          <w:b w:val="0"/>
          <w:bCs w:val="0"/>
          <w:sz w:val="24"/>
          <w:szCs w:val="24"/>
          <w:lang w:val="id-ID"/>
        </w:rPr>
        <w:t>Y</w:t>
      </w:r>
      <w:r w:rsidRPr="00067BC5">
        <w:rPr>
          <w:rFonts w:ascii="Times New Roman" w:hAnsi="Times New Roman" w:cs="Times New Roman"/>
          <w:b w:val="0"/>
          <w:bCs w:val="0"/>
          <w:sz w:val="24"/>
          <w:szCs w:val="24"/>
        </w:rPr>
        <w:t>ang Mempengaruhi Pengetahuan</w:t>
      </w:r>
      <w:bookmarkEnd w:id="5"/>
    </w:p>
    <w:p w14:paraId="64BFD63C" w14:textId="6878BE5D" w:rsidR="002D1517" w:rsidRDefault="002D1517" w:rsidP="00067BC5">
      <w:pPr>
        <w:spacing w:line="480" w:lineRule="auto"/>
        <w:ind w:left="709" w:firstLine="425"/>
        <w:jc w:val="both"/>
        <w:rPr>
          <w:rFonts w:ascii="Times New Roman" w:eastAsia="sans-serif"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lang w:val="id-ID"/>
        </w:rPr>
        <w:t>Putra Fadlil (2011), faktor-faktor yang mempengaruhi pengetahuan adalah</w:t>
      </w:r>
      <w:r>
        <w:rPr>
          <w:rFonts w:ascii="Times New Roman" w:hAnsi="Times New Roman" w:cs="Times New Roman"/>
          <w:sz w:val="24"/>
          <w:szCs w:val="24"/>
        </w:rPr>
        <w:t>:</w:t>
      </w:r>
    </w:p>
    <w:p w14:paraId="2E8AB88E" w14:textId="04483F53" w:rsidR="002D1517" w:rsidRDefault="00067BC5" w:rsidP="00067BC5">
      <w:pPr>
        <w:spacing w:line="480" w:lineRule="auto"/>
        <w:ind w:left="1134"/>
        <w:jc w:val="both"/>
        <w:rPr>
          <w:rFonts w:ascii="Times New Roman" w:eastAsia="sans-serif" w:hAnsi="Times New Roman" w:cs="Times New Roman"/>
          <w:sz w:val="24"/>
          <w:szCs w:val="24"/>
        </w:rPr>
      </w:pPr>
      <w:r>
        <w:rPr>
          <w:rFonts w:ascii="Times New Roman" w:eastAsia="sans-serif" w:hAnsi="Times New Roman" w:cs="Times New Roman"/>
          <w:sz w:val="24"/>
          <w:szCs w:val="24"/>
        </w:rPr>
        <w:t>a.</w:t>
      </w:r>
      <w:r>
        <w:rPr>
          <w:rFonts w:ascii="Times New Roman" w:eastAsia="sans-serif" w:hAnsi="Times New Roman" w:cs="Times New Roman"/>
          <w:sz w:val="24"/>
          <w:szCs w:val="24"/>
        </w:rPr>
        <w:tab/>
      </w:r>
      <w:r w:rsidR="002D1517">
        <w:rPr>
          <w:rFonts w:ascii="Times New Roman" w:eastAsia="sans-serif" w:hAnsi="Times New Roman" w:cs="Times New Roman"/>
          <w:sz w:val="24"/>
          <w:szCs w:val="24"/>
          <w:lang w:val="id-ID"/>
        </w:rPr>
        <w:t>Faktor Internal.</w:t>
      </w:r>
    </w:p>
    <w:p w14:paraId="7E41F338" w14:textId="77777777" w:rsidR="00C40150" w:rsidRDefault="002D1517">
      <w:pPr>
        <w:numPr>
          <w:ilvl w:val="0"/>
          <w:numId w:val="9"/>
        </w:numPr>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Usia</w:t>
      </w:r>
    </w:p>
    <w:p w14:paraId="228767E3" w14:textId="4C01DB2C" w:rsidR="002D1517" w:rsidRPr="002D1517" w:rsidRDefault="002D1517" w:rsidP="00067BC5">
      <w:pPr>
        <w:spacing w:line="480" w:lineRule="auto"/>
        <w:ind w:left="1418"/>
        <w:jc w:val="both"/>
        <w:rPr>
          <w:rFonts w:ascii="Times New Roman" w:eastAsia="sans-serif" w:hAnsi="Times New Roman" w:cs="Times New Roman"/>
          <w:sz w:val="24"/>
          <w:szCs w:val="24"/>
          <w:lang w:val="id-ID"/>
        </w:rPr>
      </w:pPr>
      <w:r w:rsidRPr="002D1517">
        <w:rPr>
          <w:rFonts w:ascii="Times New Roman" w:eastAsia="sans-serif" w:hAnsi="Times New Roman" w:cs="Times New Roman"/>
          <w:sz w:val="24"/>
          <w:szCs w:val="24"/>
          <w:lang w:val="id-ID"/>
        </w:rPr>
        <w:t>Semakin tua usia seseorang maka proses perkembangan mental nya semakin bertambah baik.</w:t>
      </w:r>
    </w:p>
    <w:p w14:paraId="3FA92364" w14:textId="77777777" w:rsidR="002D1517" w:rsidRDefault="002D1517">
      <w:pPr>
        <w:numPr>
          <w:ilvl w:val="0"/>
          <w:numId w:val="9"/>
        </w:num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lastRenderedPageBreak/>
        <w:t>Pengalaman.</w:t>
      </w:r>
    </w:p>
    <w:p w14:paraId="56BF8872" w14:textId="77777777" w:rsidR="002D1517" w:rsidRDefault="002D1517" w:rsidP="00067BC5">
      <w:p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Pengalaman merupakan salah satu sumber untuk memperoleh </w:t>
      </w:r>
      <w:r>
        <w:rPr>
          <w:rFonts w:ascii="Times New Roman" w:eastAsia="sans-serif" w:hAnsi="Times New Roman" w:cs="Times New Roman"/>
          <w:sz w:val="24"/>
          <w:szCs w:val="24"/>
          <w:lang w:val="id-ID"/>
        </w:rPr>
        <w:tab/>
        <w:t>kebenaran dari suatu pengetahuan</w:t>
      </w:r>
    </w:p>
    <w:p w14:paraId="0CE26472" w14:textId="77777777" w:rsidR="002D1517" w:rsidRDefault="002D1517">
      <w:pPr>
        <w:numPr>
          <w:ilvl w:val="0"/>
          <w:numId w:val="9"/>
        </w:num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Intelegensia.</w:t>
      </w:r>
    </w:p>
    <w:p w14:paraId="64341386" w14:textId="77777777" w:rsidR="002D1517" w:rsidRDefault="002D1517" w:rsidP="00067BC5">
      <w:p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Kemampuan seseorang untuk belajar dan berpikir secara abstrak </w:t>
      </w:r>
      <w:r>
        <w:rPr>
          <w:rFonts w:ascii="Times New Roman" w:eastAsia="sans-serif" w:hAnsi="Times New Roman" w:cs="Times New Roman"/>
          <w:sz w:val="24"/>
          <w:szCs w:val="24"/>
          <w:lang w:val="id-ID"/>
        </w:rPr>
        <w:tab/>
        <w:t xml:space="preserve">untuk menyesuaikan diri di lingkungan atau situasi baru. </w:t>
      </w:r>
      <w:r>
        <w:rPr>
          <w:rFonts w:ascii="Times New Roman" w:eastAsia="sans-serif" w:hAnsi="Times New Roman" w:cs="Times New Roman"/>
          <w:sz w:val="24"/>
          <w:szCs w:val="24"/>
          <w:lang w:val="id-ID"/>
        </w:rPr>
        <w:tab/>
        <w:t xml:space="preserve">Intelegensia juga merupakan salah satu modal seseorang untuk </w:t>
      </w:r>
      <w:r>
        <w:rPr>
          <w:rFonts w:ascii="Times New Roman" w:eastAsia="sans-serif" w:hAnsi="Times New Roman" w:cs="Times New Roman"/>
          <w:sz w:val="24"/>
          <w:szCs w:val="24"/>
          <w:lang w:val="id-ID"/>
        </w:rPr>
        <w:tab/>
        <w:t xml:space="preserve">mengolah dan berpikir berbagai informasi yang didapat secara </w:t>
      </w:r>
      <w:r>
        <w:rPr>
          <w:rFonts w:ascii="Times New Roman" w:eastAsia="sans-serif" w:hAnsi="Times New Roman" w:cs="Times New Roman"/>
          <w:sz w:val="24"/>
          <w:szCs w:val="24"/>
          <w:lang w:val="id-ID"/>
        </w:rPr>
        <w:tab/>
        <w:t xml:space="preserve">terarah dan merupakan salah satu faktor yang mempengaruhi hasil </w:t>
      </w:r>
      <w:r>
        <w:rPr>
          <w:rFonts w:ascii="Times New Roman" w:eastAsia="sans-serif" w:hAnsi="Times New Roman" w:cs="Times New Roman"/>
          <w:sz w:val="24"/>
          <w:szCs w:val="24"/>
          <w:lang w:val="id-ID"/>
        </w:rPr>
        <w:tab/>
        <w:t>dari proses belajar.</w:t>
      </w:r>
    </w:p>
    <w:p w14:paraId="3CDDD8AB" w14:textId="77777777" w:rsidR="002D1517" w:rsidRDefault="002D1517">
      <w:pPr>
        <w:numPr>
          <w:ilvl w:val="0"/>
          <w:numId w:val="9"/>
        </w:num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Jenis Kelamin.</w:t>
      </w:r>
    </w:p>
    <w:p w14:paraId="25CDDB8F" w14:textId="77777777" w:rsidR="002D1517" w:rsidRDefault="002D1517" w:rsidP="00067BC5">
      <w:pPr>
        <w:tabs>
          <w:tab w:val="left" w:pos="14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Pada zaman penjajahan sudah tertanam bahwa pengetahuan </w:t>
      </w:r>
      <w:r>
        <w:rPr>
          <w:rFonts w:ascii="Times New Roman" w:eastAsia="sans-serif" w:hAnsi="Times New Roman" w:cs="Times New Roman"/>
          <w:sz w:val="24"/>
          <w:szCs w:val="24"/>
          <w:lang w:val="id-ID"/>
        </w:rPr>
        <w:tab/>
        <w:t xml:space="preserve">seseorang itu dipengaruhi oleh jenis kelaminnya. Akan tetapi pada </w:t>
      </w:r>
      <w:r>
        <w:rPr>
          <w:rFonts w:ascii="Times New Roman" w:eastAsia="sans-serif" w:hAnsi="Times New Roman" w:cs="Times New Roman"/>
          <w:sz w:val="24"/>
          <w:szCs w:val="24"/>
          <w:lang w:val="id-ID"/>
        </w:rPr>
        <w:tab/>
        <w:t xml:space="preserve">zaman sekarang sudah terpatahkan, karena apapun jenis </w:t>
      </w:r>
      <w:r>
        <w:rPr>
          <w:rFonts w:ascii="Times New Roman" w:eastAsia="sans-serif" w:hAnsi="Times New Roman" w:cs="Times New Roman"/>
          <w:sz w:val="24"/>
          <w:szCs w:val="24"/>
          <w:lang w:val="id-ID"/>
        </w:rPr>
        <w:tab/>
        <w:t xml:space="preserve">kelaminnya, apabila seseorang masih produktif, berpengalaman </w:t>
      </w:r>
      <w:r>
        <w:rPr>
          <w:rFonts w:ascii="Times New Roman" w:eastAsia="sans-serif" w:hAnsi="Times New Roman" w:cs="Times New Roman"/>
          <w:sz w:val="24"/>
          <w:szCs w:val="24"/>
          <w:lang w:val="id-ID"/>
        </w:rPr>
        <w:tab/>
        <w:t xml:space="preserve">dan berpendidikan maka seseorang tersebut memiliki tingkat  </w:t>
      </w:r>
      <w:r>
        <w:rPr>
          <w:rFonts w:ascii="Times New Roman" w:eastAsia="sans-serif" w:hAnsi="Times New Roman" w:cs="Times New Roman"/>
          <w:sz w:val="24"/>
          <w:szCs w:val="24"/>
          <w:lang w:val="id-ID"/>
        </w:rPr>
        <w:tab/>
        <w:t>pengetahuan yang tinggi.</w:t>
      </w:r>
    </w:p>
    <w:p w14:paraId="656CC2B5" w14:textId="45251794" w:rsidR="002D1517" w:rsidRDefault="00067BC5" w:rsidP="00067BC5">
      <w:pPr>
        <w:spacing w:line="480" w:lineRule="auto"/>
        <w:ind w:left="1134"/>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b.</w:t>
      </w:r>
      <w:r>
        <w:rPr>
          <w:rFonts w:ascii="Times New Roman" w:eastAsia="sans-serif" w:hAnsi="Times New Roman" w:cs="Times New Roman"/>
          <w:sz w:val="24"/>
          <w:szCs w:val="24"/>
        </w:rPr>
        <w:tab/>
      </w:r>
      <w:r w:rsidR="002D1517">
        <w:rPr>
          <w:rFonts w:ascii="Times New Roman" w:eastAsia="sans-serif" w:hAnsi="Times New Roman" w:cs="Times New Roman"/>
          <w:sz w:val="24"/>
          <w:szCs w:val="24"/>
          <w:lang w:val="id-ID"/>
        </w:rPr>
        <w:t>Faktor Eksternal.</w:t>
      </w:r>
    </w:p>
    <w:p w14:paraId="187677B7" w14:textId="2BD3F09B" w:rsidR="002D1517" w:rsidRPr="00A73801" w:rsidRDefault="002D1517">
      <w:pPr>
        <w:pStyle w:val="ListParagraph"/>
        <w:numPr>
          <w:ilvl w:val="0"/>
          <w:numId w:val="36"/>
        </w:numPr>
        <w:spacing w:line="480" w:lineRule="auto"/>
        <w:ind w:hanging="720"/>
        <w:jc w:val="both"/>
        <w:rPr>
          <w:rFonts w:ascii="Times New Roman" w:eastAsia="sans-serif" w:hAnsi="Times New Roman" w:cs="Times New Roman"/>
          <w:sz w:val="24"/>
          <w:szCs w:val="24"/>
          <w:lang w:val="id-ID"/>
        </w:rPr>
      </w:pPr>
      <w:r w:rsidRPr="00A73801">
        <w:rPr>
          <w:rFonts w:ascii="Times New Roman" w:eastAsia="sans-serif" w:hAnsi="Times New Roman" w:cs="Times New Roman"/>
          <w:sz w:val="24"/>
          <w:szCs w:val="24"/>
          <w:lang w:val="id-ID"/>
        </w:rPr>
        <w:t>Pendidikan.</w:t>
      </w:r>
    </w:p>
    <w:p w14:paraId="13DB78C8" w14:textId="0258BCAE" w:rsidR="002D1517" w:rsidRPr="00C40150" w:rsidRDefault="002D1517" w:rsidP="00067BC5">
      <w:pPr>
        <w:tabs>
          <w:tab w:val="left" w:pos="1200"/>
          <w:tab w:val="left" w:pos="1400"/>
        </w:tabs>
        <w:spacing w:line="480" w:lineRule="auto"/>
        <w:ind w:left="1418"/>
        <w:jc w:val="both"/>
        <w:rPr>
          <w:rFonts w:ascii="Times New Roman" w:eastAsia="sans-serif" w:hAnsi="Times New Roman" w:cs="Times New Roman"/>
          <w:sz w:val="24"/>
          <w:szCs w:val="24"/>
        </w:rPr>
        <w:sectPr w:rsidR="002D1517" w:rsidRPr="00C40150">
          <w:footerReference w:type="default" r:id="rId11"/>
          <w:pgSz w:w="11906" w:h="16838"/>
          <w:pgMar w:top="1701" w:right="1701" w:bottom="1701" w:left="2268" w:header="720" w:footer="720" w:gutter="0"/>
          <w:cols w:space="0"/>
          <w:docGrid w:linePitch="360"/>
        </w:sectPr>
      </w:pPr>
      <w:r>
        <w:rPr>
          <w:rFonts w:ascii="Times New Roman" w:eastAsia="sans-serif" w:hAnsi="Times New Roman" w:cs="Times New Roman"/>
          <w:sz w:val="24"/>
          <w:szCs w:val="24"/>
          <w:lang w:val="id-ID"/>
        </w:rPr>
        <w:tab/>
        <w:t xml:space="preserve">Kegiatan proses pembelajaran  untuk  meningkatkan  pengetahuan </w:t>
      </w:r>
      <w:r>
        <w:rPr>
          <w:rFonts w:ascii="Times New Roman" w:eastAsia="sans-serif" w:hAnsi="Times New Roman" w:cs="Times New Roman"/>
          <w:sz w:val="24"/>
          <w:szCs w:val="24"/>
          <w:lang w:val="id-ID"/>
        </w:rPr>
        <w:tab/>
        <w:t>atau kemampuan tertentu, semakin tinggi tingkat pendidika</w:t>
      </w:r>
      <w:r w:rsidR="00C40150">
        <w:rPr>
          <w:rFonts w:ascii="Times New Roman" w:eastAsia="sans-serif" w:hAnsi="Times New Roman" w:cs="Times New Roman"/>
          <w:sz w:val="24"/>
          <w:szCs w:val="24"/>
        </w:rPr>
        <w:t>n</w:t>
      </w:r>
    </w:p>
    <w:p w14:paraId="23303A5B" w14:textId="7463E154" w:rsidR="00AA7C0E" w:rsidRDefault="00DF52E3" w:rsidP="00067BC5">
      <w:pPr>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lastRenderedPageBreak/>
        <w:t>seseorang maka semakin tinggi pula tingkat pengetahuan yang dimiliki oleh orang tersebut.</w:t>
      </w:r>
    </w:p>
    <w:p w14:paraId="0C3B6C5C" w14:textId="6B20B608" w:rsidR="00AA7C0E" w:rsidRPr="00A73801" w:rsidRDefault="00A73801" w:rsidP="00A73801">
      <w:pPr>
        <w:spacing w:line="480" w:lineRule="auto"/>
        <w:ind w:left="698" w:firstLine="720"/>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2)</w:t>
      </w:r>
      <w:r>
        <w:rPr>
          <w:rFonts w:ascii="Times New Roman" w:eastAsia="sans-serif" w:hAnsi="Times New Roman" w:cs="Times New Roman"/>
          <w:sz w:val="24"/>
          <w:szCs w:val="24"/>
        </w:rPr>
        <w:tab/>
      </w:r>
      <w:r w:rsidR="00DF52E3" w:rsidRPr="00A73801">
        <w:rPr>
          <w:rFonts w:ascii="Times New Roman" w:eastAsia="sans-serif" w:hAnsi="Times New Roman" w:cs="Times New Roman"/>
          <w:sz w:val="24"/>
          <w:szCs w:val="24"/>
          <w:lang w:val="id-ID"/>
        </w:rPr>
        <w:t>Pekerjaan.</w:t>
      </w:r>
    </w:p>
    <w:p w14:paraId="5EB8BAD8" w14:textId="77777777" w:rsidR="00AA7C0E" w:rsidRDefault="00DF52E3" w:rsidP="00067BC5">
      <w:pPr>
        <w:tabs>
          <w:tab w:val="left" w:pos="12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Secara tidak langsung status pekerjaan ikut serta dalam </w:t>
      </w:r>
      <w:r>
        <w:rPr>
          <w:rFonts w:ascii="Times New Roman" w:eastAsia="sans-serif" w:hAnsi="Times New Roman" w:cs="Times New Roman"/>
          <w:sz w:val="24"/>
          <w:szCs w:val="24"/>
          <w:lang w:val="id-ID"/>
        </w:rPr>
        <w:tab/>
        <w:t xml:space="preserve">mempengaruhi tingkat pengetahuan seseorang, dikarenakan </w:t>
      </w:r>
      <w:r>
        <w:rPr>
          <w:rFonts w:ascii="Times New Roman" w:eastAsia="sans-serif" w:hAnsi="Times New Roman" w:cs="Times New Roman"/>
          <w:sz w:val="24"/>
          <w:szCs w:val="24"/>
          <w:lang w:val="id-ID"/>
        </w:rPr>
        <w:tab/>
        <w:t>pekerjaan sangat berhubungan dengan faktor sosial budaya.</w:t>
      </w:r>
    </w:p>
    <w:p w14:paraId="6FE4DDDD" w14:textId="059629C2" w:rsidR="00AA7C0E" w:rsidRDefault="00A73801" w:rsidP="00A73801">
      <w:pPr>
        <w:tabs>
          <w:tab w:val="left" w:pos="1200"/>
        </w:tabs>
        <w:spacing w:line="480" w:lineRule="auto"/>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3)</w:t>
      </w:r>
      <w:r>
        <w:rPr>
          <w:rFonts w:ascii="Times New Roman" w:eastAsia="sans-serif" w:hAnsi="Times New Roman" w:cs="Times New Roman"/>
          <w:sz w:val="24"/>
          <w:szCs w:val="24"/>
        </w:rPr>
        <w:tab/>
      </w:r>
      <w:r w:rsidR="00DF52E3">
        <w:rPr>
          <w:rFonts w:ascii="Times New Roman" w:eastAsia="sans-serif" w:hAnsi="Times New Roman" w:cs="Times New Roman"/>
          <w:sz w:val="24"/>
          <w:szCs w:val="24"/>
          <w:lang w:val="id-ID"/>
        </w:rPr>
        <w:t>Sosial Budaya.</w:t>
      </w:r>
    </w:p>
    <w:p w14:paraId="3A20489E" w14:textId="77777777" w:rsidR="00AA7C0E" w:rsidRDefault="00DF52E3" w:rsidP="00067BC5">
      <w:pPr>
        <w:tabs>
          <w:tab w:val="left" w:pos="12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Seseorang memperoleh kebudayaan dalam hubungan nya dengan </w:t>
      </w:r>
      <w:r>
        <w:rPr>
          <w:rFonts w:ascii="Times New Roman" w:eastAsia="sans-serif" w:hAnsi="Times New Roman" w:cs="Times New Roman"/>
          <w:sz w:val="24"/>
          <w:szCs w:val="24"/>
          <w:lang w:val="id-ID"/>
        </w:rPr>
        <w:tab/>
        <w:t xml:space="preserve">orang lain, atas dasar hubungan ini seseorang dapat memperoleh </w:t>
      </w:r>
      <w:r>
        <w:rPr>
          <w:rFonts w:ascii="Times New Roman" w:eastAsia="sans-serif" w:hAnsi="Times New Roman" w:cs="Times New Roman"/>
          <w:sz w:val="24"/>
          <w:szCs w:val="24"/>
          <w:lang w:val="id-ID"/>
        </w:rPr>
        <w:tab/>
        <w:t>proses pembelajaran dan memperoleh pengetahuan.</w:t>
      </w:r>
    </w:p>
    <w:p w14:paraId="038EAD71" w14:textId="0FC03086" w:rsidR="00AA7C0E" w:rsidRDefault="00A73801" w:rsidP="00A73801">
      <w:pPr>
        <w:tabs>
          <w:tab w:val="left" w:pos="1200"/>
        </w:tabs>
        <w:spacing w:line="480" w:lineRule="auto"/>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3)</w:t>
      </w:r>
      <w:r>
        <w:rPr>
          <w:rFonts w:ascii="Times New Roman" w:eastAsia="sans-serif" w:hAnsi="Times New Roman" w:cs="Times New Roman"/>
          <w:sz w:val="24"/>
          <w:szCs w:val="24"/>
        </w:rPr>
        <w:tab/>
      </w:r>
      <w:r w:rsidR="00DF52E3">
        <w:rPr>
          <w:rFonts w:ascii="Times New Roman" w:eastAsia="sans-serif" w:hAnsi="Times New Roman" w:cs="Times New Roman"/>
          <w:sz w:val="24"/>
          <w:szCs w:val="24"/>
          <w:lang w:val="id-ID"/>
        </w:rPr>
        <w:t>Lingkungan.</w:t>
      </w:r>
    </w:p>
    <w:p w14:paraId="13A08BF0" w14:textId="77777777" w:rsidR="00AA7C0E" w:rsidRDefault="00DF52E3" w:rsidP="00067BC5">
      <w:pPr>
        <w:tabs>
          <w:tab w:val="left" w:pos="12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Lingkungan memberikan pengaruh kepada seseorang, dimana </w:t>
      </w:r>
      <w:r>
        <w:rPr>
          <w:rFonts w:ascii="Times New Roman" w:eastAsia="sans-serif" w:hAnsi="Times New Roman" w:cs="Times New Roman"/>
          <w:sz w:val="24"/>
          <w:szCs w:val="24"/>
          <w:lang w:val="id-ID"/>
        </w:rPr>
        <w:tab/>
        <w:t xml:space="preserve">seseorang dapat mempelajari hal yang baik atau buruk tergantung </w:t>
      </w:r>
      <w:r>
        <w:rPr>
          <w:rFonts w:ascii="Times New Roman" w:eastAsia="sans-serif" w:hAnsi="Times New Roman" w:cs="Times New Roman"/>
          <w:sz w:val="24"/>
          <w:szCs w:val="24"/>
          <w:lang w:val="id-ID"/>
        </w:rPr>
        <w:tab/>
        <w:t xml:space="preserve">dari lingkungannya sertaseseorang akan mendapatkan pengalaman </w:t>
      </w:r>
      <w:r>
        <w:rPr>
          <w:rFonts w:ascii="Times New Roman" w:eastAsia="sans-serif" w:hAnsi="Times New Roman" w:cs="Times New Roman"/>
          <w:sz w:val="24"/>
          <w:szCs w:val="24"/>
          <w:lang w:val="id-ID"/>
        </w:rPr>
        <w:tab/>
        <w:t xml:space="preserve">dari lingkungannya yang akan berpengaruh pada cara pola pikir </w:t>
      </w:r>
      <w:r>
        <w:rPr>
          <w:rFonts w:ascii="Times New Roman" w:eastAsia="sans-serif" w:hAnsi="Times New Roman" w:cs="Times New Roman"/>
          <w:sz w:val="24"/>
          <w:szCs w:val="24"/>
          <w:lang w:val="id-ID"/>
        </w:rPr>
        <w:tab/>
        <w:t>seseorang.</w:t>
      </w:r>
    </w:p>
    <w:p w14:paraId="11253F65" w14:textId="7F55F95E" w:rsidR="00AA7C0E" w:rsidRDefault="00A73801" w:rsidP="00A73801">
      <w:pPr>
        <w:tabs>
          <w:tab w:val="left" w:pos="12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4)</w:t>
      </w:r>
      <w:r>
        <w:rPr>
          <w:rFonts w:ascii="Times New Roman" w:eastAsia="sans-serif" w:hAnsi="Times New Roman" w:cs="Times New Roman"/>
          <w:sz w:val="24"/>
          <w:szCs w:val="24"/>
        </w:rPr>
        <w:tab/>
      </w:r>
      <w:r w:rsidR="00DF52E3">
        <w:rPr>
          <w:rFonts w:ascii="Times New Roman" w:eastAsia="sans-serif" w:hAnsi="Times New Roman" w:cs="Times New Roman"/>
          <w:sz w:val="24"/>
          <w:szCs w:val="24"/>
          <w:lang w:val="id-ID"/>
        </w:rPr>
        <w:t>Informasi.</w:t>
      </w:r>
    </w:p>
    <w:p w14:paraId="5CFDCAEC" w14:textId="77777777" w:rsidR="00AA7C0E" w:rsidRDefault="00DF52E3" w:rsidP="00067BC5">
      <w:pPr>
        <w:tabs>
          <w:tab w:val="left" w:pos="1200"/>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b/>
        <w:t xml:space="preserve">Informasi yang didapat dari berbagai media baik itu media cetak </w:t>
      </w:r>
      <w:r>
        <w:rPr>
          <w:rFonts w:ascii="Times New Roman" w:eastAsia="sans-serif" w:hAnsi="Times New Roman" w:cs="Times New Roman"/>
          <w:sz w:val="24"/>
          <w:szCs w:val="24"/>
          <w:lang w:val="id-ID"/>
        </w:rPr>
        <w:tab/>
        <w:t xml:space="preserve">atau media elektronik dapat meningkatkan pengetahuan seseorang </w:t>
      </w:r>
      <w:r>
        <w:rPr>
          <w:rFonts w:ascii="Times New Roman" w:eastAsia="sans-serif" w:hAnsi="Times New Roman" w:cs="Times New Roman"/>
          <w:sz w:val="24"/>
          <w:szCs w:val="24"/>
          <w:lang w:val="id-ID"/>
        </w:rPr>
        <w:tab/>
        <w:t>meskipun tingkat pendidikan seseorang tersebut rendah.</w:t>
      </w:r>
    </w:p>
    <w:p w14:paraId="0F5EB9A5" w14:textId="77777777" w:rsidR="00AA7C0E" w:rsidRPr="00A73801" w:rsidRDefault="00DF52E3">
      <w:pPr>
        <w:pStyle w:val="Heading3"/>
        <w:numPr>
          <w:ilvl w:val="0"/>
          <w:numId w:val="10"/>
        </w:numPr>
        <w:spacing w:before="0" w:after="0" w:line="480" w:lineRule="auto"/>
        <w:ind w:left="993" w:hanging="426"/>
        <w:rPr>
          <w:rFonts w:ascii="Times New Roman" w:hAnsi="Times New Roman" w:cs="Times New Roman"/>
          <w:b w:val="0"/>
          <w:bCs w:val="0"/>
          <w:sz w:val="24"/>
          <w:szCs w:val="24"/>
        </w:rPr>
      </w:pPr>
      <w:bookmarkStart w:id="6" w:name="_Toc126273845"/>
      <w:r w:rsidRPr="00A73801">
        <w:rPr>
          <w:rFonts w:ascii="Times New Roman" w:hAnsi="Times New Roman" w:cs="Times New Roman"/>
          <w:b w:val="0"/>
          <w:bCs w:val="0"/>
          <w:sz w:val="24"/>
          <w:szCs w:val="24"/>
        </w:rPr>
        <w:t>Pengukuran Pengetahuan</w:t>
      </w:r>
      <w:bookmarkEnd w:id="6"/>
    </w:p>
    <w:p w14:paraId="4004B6B9" w14:textId="21061A38" w:rsidR="00AA7C0E" w:rsidRDefault="00DF52E3" w:rsidP="00B57292">
      <w:pPr>
        <w:spacing w:line="480" w:lineRule="auto"/>
        <w:ind w:left="993"/>
        <w:jc w:val="both"/>
        <w:rPr>
          <w:rFonts w:ascii="Times New Roman" w:eastAsia="SimSu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id-ID"/>
        </w:rPr>
        <w:t xml:space="preserve">engetahuan dapat diukur dengan cara melakukan wawancara atau pemberian angket yang berisi pertanyaan tentang materi atau bahan </w:t>
      </w:r>
      <w:r>
        <w:rPr>
          <w:rFonts w:ascii="Times New Roman" w:hAnsi="Times New Roman" w:cs="Times New Roman"/>
          <w:sz w:val="24"/>
          <w:szCs w:val="24"/>
          <w:lang w:val="id-ID"/>
        </w:rPr>
        <w:lastRenderedPageBreak/>
        <w:t>yang akan di ukur dari responden atau subjek penelitian</w:t>
      </w:r>
      <w:r>
        <w:rPr>
          <w:rFonts w:ascii="Times New Roman" w:hAnsi="Times New Roman" w:cs="Times New Roman"/>
          <w:sz w:val="24"/>
          <w:szCs w:val="24"/>
        </w:rPr>
        <w:t xml:space="preserve"> (Natoatmodjo, 201</w:t>
      </w:r>
      <w:r>
        <w:rPr>
          <w:rFonts w:ascii="Times New Roman" w:hAnsi="Times New Roman" w:cs="Times New Roman"/>
          <w:sz w:val="24"/>
          <w:szCs w:val="24"/>
          <w:lang w:val="id-ID"/>
        </w:rPr>
        <w:t>0</w:t>
      </w:r>
      <w:r>
        <w:rPr>
          <w:rFonts w:ascii="Times New Roman" w:hAnsi="Times New Roman" w:cs="Times New Roman"/>
          <w:sz w:val="24"/>
          <w:szCs w:val="24"/>
        </w:rPr>
        <w:t>).</w:t>
      </w:r>
    </w:p>
    <w:p w14:paraId="6E802524" w14:textId="77777777" w:rsidR="00B57292" w:rsidRDefault="00B57292" w:rsidP="00B57292">
      <w:pPr>
        <w:spacing w:line="480" w:lineRule="auto"/>
        <w:ind w:left="993"/>
        <w:jc w:val="both"/>
        <w:rPr>
          <w:rFonts w:ascii="Times New Roman" w:eastAsia="sans-serif" w:hAnsi="Times New Roman" w:cs="Times New Roman"/>
          <w:sz w:val="24"/>
          <w:szCs w:val="24"/>
        </w:rPr>
      </w:pPr>
      <w:r>
        <w:rPr>
          <w:rFonts w:ascii="Times New Roman" w:eastAsia="sans-serif" w:hAnsi="Times New Roman" w:cs="Times New Roman"/>
          <w:sz w:val="24"/>
          <w:szCs w:val="24"/>
        </w:rPr>
        <w:t>Indikator</w:t>
      </w:r>
      <w:r>
        <w:rPr>
          <w:rFonts w:ascii="Times New Roman" w:eastAsia="sans-serif" w:hAnsi="Times New Roman" w:cs="Times New Roman"/>
          <w:sz w:val="24"/>
          <w:szCs w:val="24"/>
          <w:lang w:val="id-ID"/>
        </w:rPr>
        <w:t xml:space="preserve"> dari pengetahuan </w:t>
      </w:r>
      <w:r>
        <w:rPr>
          <w:rFonts w:ascii="Times New Roman" w:eastAsia="sans-serif" w:hAnsi="Times New Roman" w:cs="Times New Roman"/>
          <w:sz w:val="24"/>
          <w:szCs w:val="24"/>
        </w:rPr>
        <w:t>adalah tingginya</w:t>
      </w:r>
      <w:r>
        <w:rPr>
          <w:rFonts w:ascii="Times New Roman" w:eastAsia="sans-serif" w:hAnsi="Times New Roman" w:cs="Times New Roman"/>
          <w:sz w:val="24"/>
          <w:szCs w:val="24"/>
          <w:lang w:val="id-ID"/>
        </w:rPr>
        <w:t xml:space="preserve"> tingkat</w:t>
      </w:r>
      <w:r>
        <w:rPr>
          <w:rFonts w:ascii="Times New Roman" w:eastAsia="sans-serif" w:hAnsi="Times New Roman" w:cs="Times New Roman"/>
          <w:sz w:val="24"/>
          <w:szCs w:val="24"/>
        </w:rPr>
        <w:t xml:space="preserve"> pengetahuan responden atau</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masyarakat tentang </w:t>
      </w:r>
      <w:r>
        <w:rPr>
          <w:rFonts w:ascii="Times New Roman" w:eastAsia="sans-serif" w:hAnsi="Times New Roman" w:cs="Times New Roman"/>
          <w:sz w:val="24"/>
          <w:szCs w:val="24"/>
          <w:lang w:val="id-ID"/>
        </w:rPr>
        <w:t xml:space="preserve">masing-masing </w:t>
      </w:r>
      <w:r>
        <w:rPr>
          <w:rFonts w:ascii="Times New Roman" w:eastAsia="sans-serif" w:hAnsi="Times New Roman" w:cs="Times New Roman"/>
          <w:sz w:val="24"/>
          <w:szCs w:val="24"/>
        </w:rPr>
        <w:t>variabel atau komponen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kesehatan. Misalnya saja beberapa % responden atau </w:t>
      </w:r>
      <w:r>
        <w:rPr>
          <w:rFonts w:ascii="Times New Roman" w:eastAsia="sans-serif" w:hAnsi="Times New Roman" w:cs="Times New Roman"/>
          <w:sz w:val="24"/>
          <w:szCs w:val="24"/>
          <w:lang w:val="id-ID"/>
        </w:rPr>
        <w:t>pasien</w:t>
      </w:r>
      <w:r>
        <w:rPr>
          <w:rFonts w:ascii="Times New Roman" w:eastAsia="sans-serif" w:hAnsi="Times New Roman" w:cs="Times New Roman"/>
          <w:sz w:val="24"/>
          <w:szCs w:val="24"/>
        </w:rPr>
        <w:t xml:space="preserve"> tahu</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tentang cara </w:t>
      </w:r>
      <w:r>
        <w:rPr>
          <w:rFonts w:ascii="Times New Roman" w:eastAsia="sans-serif" w:hAnsi="Times New Roman" w:cs="Times New Roman"/>
          <w:sz w:val="24"/>
          <w:szCs w:val="24"/>
          <w:lang w:val="id-ID"/>
        </w:rPr>
        <w:t>membersihkan gigi dan perawatannya</w:t>
      </w:r>
      <w:r>
        <w:rPr>
          <w:rFonts w:ascii="Times New Roman" w:eastAsia="sans-serif" w:hAnsi="Times New Roman" w:cs="Times New Roman"/>
          <w:sz w:val="24"/>
          <w:szCs w:val="24"/>
        </w:rPr>
        <w:t xml:space="preserve"> atau berapa % </w:t>
      </w:r>
      <w:r>
        <w:rPr>
          <w:rFonts w:ascii="Times New Roman" w:eastAsia="sans-serif" w:hAnsi="Times New Roman" w:cs="Times New Roman"/>
          <w:sz w:val="24"/>
          <w:szCs w:val="24"/>
          <w:lang w:val="id-ID"/>
        </w:rPr>
        <w:t xml:space="preserve">pasien </w:t>
      </w:r>
      <w:r>
        <w:rPr>
          <w:rFonts w:ascii="Times New Roman" w:eastAsia="sans-serif" w:hAnsi="Times New Roman" w:cs="Times New Roman"/>
          <w:sz w:val="24"/>
          <w:szCs w:val="24"/>
        </w:rPr>
        <w:t>atau responden yang mempunyai pengetahuan yang tinggi tentang cara</w:t>
      </w:r>
      <w:r>
        <w:rPr>
          <w:rFonts w:ascii="Times New Roman" w:eastAsia="sans-serif" w:hAnsi="Times New Roman" w:cs="Times New Roman"/>
          <w:sz w:val="24"/>
          <w:szCs w:val="24"/>
          <w:lang w:val="id-ID"/>
        </w:rPr>
        <w:t xml:space="preserve"> membersihkan gigi dan perawatannya.</w:t>
      </w:r>
      <w:r>
        <w:rPr>
          <w:rFonts w:ascii="Times New Roman" w:eastAsia="sans-serif" w:hAnsi="Times New Roman" w:cs="Times New Roman"/>
          <w:sz w:val="24"/>
          <w:szCs w:val="24"/>
        </w:rPr>
        <w:t xml:space="preserve"> (Notoatmodjo, 2013 cit</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Tarnalo, 2019).</w:t>
      </w:r>
    </w:p>
    <w:p w14:paraId="451DBF81" w14:textId="6A5496FD" w:rsidR="00B57292" w:rsidRDefault="00B57292" w:rsidP="00B57292">
      <w:pPr>
        <w:tabs>
          <w:tab w:val="left" w:pos="567"/>
        </w:tabs>
        <w:spacing w:line="480" w:lineRule="auto"/>
        <w:ind w:left="993"/>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Pengetahuan dapat diukur dengan menggunakan rumus</w:t>
      </w:r>
      <w:r>
        <w:rPr>
          <w:rFonts w:ascii="Times New Roman" w:eastAsia="sans-serif" w:hAnsi="Times New Roman" w:cs="Times New Roman"/>
          <w:sz w:val="24"/>
          <w:szCs w:val="24"/>
        </w:rPr>
        <w:t xml:space="preserve"> sebagai berikut:</w:t>
      </w:r>
    </w:p>
    <w:p w14:paraId="21488138" w14:textId="3D262130" w:rsidR="00B57292" w:rsidRDefault="005579EE" w:rsidP="00B57292">
      <w:pPr>
        <w:ind w:left="993"/>
        <w:jc w:val="both"/>
        <w:rPr>
          <w:rFonts w:ascii="Times New Roman" w:eastAsia="SimSun" w:hAnsi="Times New Roman" w:cs="Times New Roman"/>
          <w:sz w:val="24"/>
          <w:szCs w:val="24"/>
          <w:lang w:val="id-ID"/>
        </w:rPr>
      </w:pPr>
      <w:r>
        <w:rPr>
          <w:noProof/>
        </w:rPr>
        <w:pict w14:anchorId="6AA8F306">
          <v:line id="Straight Connector 1" o:spid="_x0000_s1033" style="position:absolute;left:0;text-align:left;z-index:251668480;visibility:visible" from="89.1pt,13.65pt" to="142.95pt,13.65pt" strokecolor="black [3200]" strokeweight=".5pt">
            <v:stroke joinstyle="miter"/>
          </v:line>
        </w:pict>
      </w:r>
      <w:r w:rsidR="00B57292">
        <w:rPr>
          <w:rFonts w:ascii="Times New Roman" w:eastAsia="sans-serif" w:hAnsi="Times New Roman" w:cs="Times New Roman"/>
          <w:sz w:val="24"/>
          <w:szCs w:val="24"/>
        </w:rPr>
        <w:tab/>
        <w:t>P</w:t>
      </w:r>
      <w:r w:rsidR="00B57292">
        <w:rPr>
          <w:rFonts w:ascii="Times New Roman" w:eastAsia="sans-serif" w:hAnsi="Times New Roman" w:cs="Times New Roman"/>
          <w:sz w:val="24"/>
          <w:szCs w:val="24"/>
          <w:lang w:val="id-ID"/>
        </w:rPr>
        <w:t xml:space="preserve"> </w:t>
      </w:r>
      <w:r w:rsidR="00B57292">
        <w:rPr>
          <w:rFonts w:ascii="Times New Roman" w:eastAsia="sans-serif" w:hAnsi="Times New Roman" w:cs="Times New Roman"/>
          <w:sz w:val="24"/>
          <w:szCs w:val="24"/>
        </w:rPr>
        <w:t>=  F</w:t>
      </w:r>
      <w:r w:rsidR="00B57292">
        <w:rPr>
          <w:rFonts w:ascii="Times New Roman" w:eastAsia="sans-serif" w:hAnsi="Times New Roman" w:cs="Times New Roman"/>
          <w:sz w:val="24"/>
          <w:szCs w:val="24"/>
          <w:lang w:val="id-ID"/>
        </w:rPr>
        <w:t xml:space="preserve">   x 100</w:t>
      </w:r>
    </w:p>
    <w:p w14:paraId="75921483" w14:textId="77F87E8F" w:rsidR="00B57292" w:rsidRDefault="00B57292" w:rsidP="00B57292">
      <w:pPr>
        <w:tabs>
          <w:tab w:val="left" w:pos="567"/>
        </w:tabs>
        <w:spacing w:line="480" w:lineRule="auto"/>
        <w:ind w:left="993"/>
        <w:jc w:val="both"/>
        <w:rPr>
          <w:rFonts w:ascii="Times New Roman" w:eastAsia="sans-serif" w:hAnsi="Times New Roman" w:cs="Times New Roman"/>
          <w:sz w:val="24"/>
          <w:szCs w:val="24"/>
          <w:lang w:val="id-ID"/>
        </w:rPr>
      </w:pPr>
      <w:r>
        <w:rPr>
          <w:rFonts w:ascii="Times New Roman" w:eastAsia="SimSun" w:hAnsi="Times New Roman" w:cs="Times New Roman"/>
          <w:sz w:val="24"/>
          <w:szCs w:val="24"/>
          <w:lang w:val="id-ID"/>
        </w:rPr>
        <w:t xml:space="preserve">       </w:t>
      </w:r>
      <w:r>
        <w:rPr>
          <w:rFonts w:ascii="Times New Roman" w:eastAsia="SimSun" w:hAnsi="Times New Roman" w:cs="Times New Roman"/>
          <w:sz w:val="24"/>
          <w:szCs w:val="24"/>
          <w:lang w:val="id-ID"/>
        </w:rPr>
        <w:tab/>
      </w:r>
      <w:r>
        <w:rPr>
          <w:rFonts w:ascii="Times New Roman" w:eastAsia="SimSun" w:hAnsi="Times New Roman" w:cs="Times New Roman"/>
          <w:sz w:val="24"/>
          <w:szCs w:val="24"/>
        </w:rPr>
        <w:t xml:space="preserve">           </w:t>
      </w:r>
      <w:r>
        <w:rPr>
          <w:rFonts w:ascii="Times New Roman" w:eastAsia="sans-serif" w:hAnsi="Times New Roman" w:cs="Times New Roman"/>
          <w:sz w:val="24"/>
          <w:szCs w:val="24"/>
        </w:rPr>
        <w:t xml:space="preserve">N </w:t>
      </w:r>
      <w:r>
        <w:rPr>
          <w:rFonts w:ascii="Times New Roman" w:eastAsia="sans-serif" w:hAnsi="Times New Roman" w:cs="Times New Roman"/>
          <w:sz w:val="24"/>
          <w:szCs w:val="24"/>
          <w:lang w:val="id-ID"/>
        </w:rPr>
        <w:t xml:space="preserve">     </w:t>
      </w:r>
    </w:p>
    <w:p w14:paraId="0029D743" w14:textId="77777777" w:rsidR="00B57292" w:rsidRDefault="00B57292" w:rsidP="00B57292">
      <w:pPr>
        <w:tabs>
          <w:tab w:val="left" w:pos="567"/>
        </w:tabs>
        <w:spacing w:line="480" w:lineRule="auto"/>
        <w:ind w:left="993"/>
        <w:jc w:val="both"/>
        <w:rPr>
          <w:rFonts w:ascii="Times New Roman" w:eastAsia="sans-serif" w:hAnsi="Times New Roman" w:cs="Times New Roman"/>
          <w:sz w:val="24"/>
          <w:szCs w:val="24"/>
        </w:rPr>
      </w:pPr>
      <w:r>
        <w:rPr>
          <w:rFonts w:ascii="Times New Roman" w:eastAsia="sans-serif" w:hAnsi="Times New Roman" w:cs="Times New Roman"/>
          <w:sz w:val="24"/>
          <w:szCs w:val="24"/>
        </w:rPr>
        <w:tab/>
        <w:t>Keterangan:</w:t>
      </w:r>
    </w:p>
    <w:p w14:paraId="6033C795" w14:textId="77777777" w:rsidR="00B57292" w:rsidRDefault="00B57292" w:rsidP="00B57292">
      <w:pPr>
        <w:spacing w:line="480" w:lineRule="auto"/>
        <w:ind w:left="993"/>
        <w:jc w:val="both"/>
        <w:rPr>
          <w:rFonts w:ascii="Times New Roman" w:eastAsia="sans-serif" w:hAnsi="Times New Roman" w:cs="Times New Roman"/>
          <w:sz w:val="24"/>
          <w:szCs w:val="24"/>
        </w:rPr>
      </w:pPr>
      <w:r>
        <w:rPr>
          <w:rFonts w:ascii="Times New Roman" w:eastAsia="sans-serif" w:hAnsi="Times New Roman" w:cs="Times New Roman"/>
          <w:sz w:val="24"/>
          <w:szCs w:val="24"/>
        </w:rPr>
        <w:t xml:space="preserve">P: </w:t>
      </w:r>
      <w:r>
        <w:rPr>
          <w:rFonts w:ascii="Times New Roman" w:eastAsia="sans-serif" w:hAnsi="Times New Roman" w:cs="Times New Roman"/>
          <w:sz w:val="24"/>
          <w:szCs w:val="24"/>
          <w:lang w:val="id-ID"/>
        </w:rPr>
        <w:t>Persentase</w:t>
      </w:r>
      <w:r>
        <w:rPr>
          <w:rFonts w:ascii="Times New Roman" w:eastAsia="sans-serif" w:hAnsi="Times New Roman" w:cs="Times New Roman"/>
          <w:sz w:val="24"/>
          <w:szCs w:val="24"/>
        </w:rPr>
        <w:t>.</w:t>
      </w:r>
    </w:p>
    <w:p w14:paraId="3D7C7958" w14:textId="77777777" w:rsidR="00B57292" w:rsidRDefault="00B57292" w:rsidP="00B57292">
      <w:pPr>
        <w:spacing w:line="480" w:lineRule="auto"/>
        <w:ind w:left="993"/>
        <w:jc w:val="both"/>
        <w:rPr>
          <w:rFonts w:ascii="Times New Roman" w:eastAsia="sans-serif" w:hAnsi="Times New Roman" w:cs="Times New Roman"/>
          <w:sz w:val="24"/>
          <w:szCs w:val="24"/>
        </w:rPr>
      </w:pPr>
      <w:r>
        <w:rPr>
          <w:rFonts w:ascii="Times New Roman" w:eastAsia="sans-serif" w:hAnsi="Times New Roman" w:cs="Times New Roman"/>
          <w:sz w:val="24"/>
          <w:szCs w:val="24"/>
        </w:rPr>
        <w:t xml:space="preserve">F: </w:t>
      </w:r>
      <w:r>
        <w:rPr>
          <w:rFonts w:ascii="Times New Roman" w:eastAsia="sans-serif" w:hAnsi="Times New Roman" w:cs="Times New Roman"/>
          <w:sz w:val="24"/>
          <w:szCs w:val="24"/>
          <w:lang w:val="id-ID"/>
        </w:rPr>
        <w:t>Jumlah</w:t>
      </w:r>
      <w:r>
        <w:rPr>
          <w:rFonts w:ascii="Times New Roman" w:eastAsia="sans-serif" w:hAnsi="Times New Roman" w:cs="Times New Roman"/>
          <w:sz w:val="24"/>
          <w:szCs w:val="24"/>
        </w:rPr>
        <w:t xml:space="preserve"> </w:t>
      </w:r>
      <w:r>
        <w:rPr>
          <w:rFonts w:ascii="Times New Roman" w:eastAsia="sans-serif" w:hAnsi="Times New Roman" w:cs="Times New Roman"/>
          <w:sz w:val="24"/>
          <w:szCs w:val="24"/>
          <w:lang w:val="id-ID"/>
        </w:rPr>
        <w:t>jawaban</w:t>
      </w:r>
      <w:r>
        <w:rPr>
          <w:rFonts w:ascii="Times New Roman" w:eastAsia="sans-serif" w:hAnsi="Times New Roman" w:cs="Times New Roman"/>
          <w:sz w:val="24"/>
          <w:szCs w:val="24"/>
        </w:rPr>
        <w:t xml:space="preserve"> </w:t>
      </w:r>
      <w:r>
        <w:rPr>
          <w:rFonts w:ascii="Times New Roman" w:eastAsia="sans-serif" w:hAnsi="Times New Roman" w:cs="Times New Roman"/>
          <w:sz w:val="24"/>
          <w:szCs w:val="24"/>
          <w:lang w:val="id-ID"/>
        </w:rPr>
        <w:t>benar</w:t>
      </w:r>
      <w:r>
        <w:rPr>
          <w:rFonts w:ascii="Times New Roman" w:eastAsia="sans-serif" w:hAnsi="Times New Roman" w:cs="Times New Roman"/>
          <w:sz w:val="24"/>
          <w:szCs w:val="24"/>
        </w:rPr>
        <w:t>.</w:t>
      </w:r>
    </w:p>
    <w:p w14:paraId="6B480181" w14:textId="7B2DD068" w:rsidR="00B57292" w:rsidRDefault="00B57292" w:rsidP="00B57292">
      <w:pPr>
        <w:spacing w:line="480" w:lineRule="auto"/>
        <w:ind w:left="993"/>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 xml:space="preserve">N: </w:t>
      </w:r>
      <w:r>
        <w:rPr>
          <w:rFonts w:ascii="Times New Roman" w:eastAsia="sans-serif" w:hAnsi="Times New Roman" w:cs="Times New Roman"/>
          <w:sz w:val="24"/>
          <w:szCs w:val="24"/>
          <w:lang w:val="id-ID"/>
        </w:rPr>
        <w:t>Jumlah Responden</w:t>
      </w:r>
    </w:p>
    <w:p w14:paraId="31F56A4E" w14:textId="77777777" w:rsidR="000E11DB" w:rsidRDefault="000E11DB">
      <w:pPr>
        <w:pStyle w:val="Heading2"/>
        <w:numPr>
          <w:ilvl w:val="0"/>
          <w:numId w:val="11"/>
        </w:numPr>
        <w:spacing w:before="0" w:after="0" w:line="480" w:lineRule="auto"/>
        <w:ind w:left="567" w:hanging="567"/>
        <w:rPr>
          <w:rFonts w:ascii="Times New Roman" w:hAnsi="Times New Roman" w:cs="Times New Roman"/>
          <w:sz w:val="24"/>
          <w:szCs w:val="24"/>
        </w:rPr>
      </w:pPr>
      <w:bookmarkStart w:id="7" w:name="_Toc126273846"/>
      <w:r>
        <w:rPr>
          <w:rFonts w:ascii="Times New Roman" w:hAnsi="Times New Roman" w:cs="Times New Roman"/>
          <w:sz w:val="24"/>
          <w:szCs w:val="24"/>
          <w:lang w:val="id-ID"/>
        </w:rPr>
        <w:t>Konsep</w:t>
      </w:r>
      <w:r>
        <w:rPr>
          <w:rFonts w:ascii="Times New Roman" w:hAnsi="Times New Roman" w:cs="Times New Roman"/>
          <w:sz w:val="24"/>
          <w:szCs w:val="24"/>
        </w:rPr>
        <w:t xml:space="preserve"> Kesehatan Gigi dan Mulut</w:t>
      </w:r>
      <w:bookmarkEnd w:id="7"/>
    </w:p>
    <w:p w14:paraId="2EFC0475" w14:textId="77777777" w:rsidR="000E11DB" w:rsidRPr="00A73801" w:rsidRDefault="000E11DB" w:rsidP="000E11DB">
      <w:pPr>
        <w:pStyle w:val="Heading3"/>
        <w:spacing w:before="0" w:after="0" w:line="480" w:lineRule="auto"/>
        <w:ind w:left="993" w:hanging="426"/>
        <w:rPr>
          <w:rFonts w:ascii="Times New Roman" w:hAnsi="Times New Roman" w:cs="Times New Roman"/>
          <w:b w:val="0"/>
          <w:bCs w:val="0"/>
          <w:sz w:val="24"/>
          <w:szCs w:val="24"/>
          <w:lang w:val="id-ID"/>
        </w:rPr>
      </w:pPr>
      <w:bookmarkStart w:id="8" w:name="_Toc126273847"/>
      <w:r w:rsidRPr="00A73801">
        <w:rPr>
          <w:rFonts w:ascii="Times New Roman" w:hAnsi="Times New Roman" w:cs="Times New Roman"/>
          <w:b w:val="0"/>
          <w:bCs w:val="0"/>
          <w:sz w:val="24"/>
          <w:szCs w:val="24"/>
          <w:lang w:val="id-ID"/>
        </w:rPr>
        <w:t>1.</w:t>
      </w:r>
      <w:r>
        <w:rPr>
          <w:rFonts w:ascii="Times New Roman" w:hAnsi="Times New Roman" w:cs="Times New Roman"/>
          <w:b w:val="0"/>
          <w:bCs w:val="0"/>
          <w:sz w:val="24"/>
          <w:szCs w:val="24"/>
          <w:lang w:val="id-ID"/>
        </w:rPr>
        <w:tab/>
      </w:r>
      <w:r w:rsidRPr="00A73801">
        <w:rPr>
          <w:rFonts w:ascii="Times New Roman" w:hAnsi="Times New Roman" w:cs="Times New Roman"/>
          <w:b w:val="0"/>
          <w:bCs w:val="0"/>
          <w:sz w:val="24"/>
          <w:szCs w:val="24"/>
          <w:lang w:val="id-ID"/>
        </w:rPr>
        <w:t>Definisi Kesehatan Gigi dan Mulut</w:t>
      </w:r>
      <w:bookmarkEnd w:id="8"/>
    </w:p>
    <w:p w14:paraId="1543D958" w14:textId="77777777" w:rsidR="000E11DB" w:rsidRDefault="000E11DB" w:rsidP="000E11DB">
      <w:pPr>
        <w:tabs>
          <w:tab w:val="left" w:pos="567"/>
        </w:tabs>
        <w:spacing w:line="480" w:lineRule="auto"/>
        <w:ind w:left="567"/>
        <w:jc w:val="both"/>
        <w:rPr>
          <w:rFonts w:ascii="Times New Roman" w:eastAsia="sans-serif" w:hAnsi="Times New Roman" w:cs="Times New Roman"/>
          <w:sz w:val="24"/>
          <w:szCs w:val="24"/>
        </w:rPr>
      </w:pPr>
      <w:r>
        <w:rPr>
          <w:rFonts w:ascii="Times New Roman" w:hAnsi="Times New Roman" w:cs="Times New Roman"/>
          <w:sz w:val="24"/>
          <w:szCs w:val="24"/>
        </w:rPr>
        <w:t>Kesehatan gigi atau sering disebut dengan kesehatan rongga mulut adalah keadaan rongga mulut, termasuk gigi geligi dan struktur jaringan pendukungnya bebas dari penyakit dan rasa sakit, berfungsi secara optimal,</w:t>
      </w:r>
      <w:r>
        <w:rPr>
          <w:rFonts w:ascii="Times New Roman" w:hAnsi="Times New Roman" w:cs="Times New Roman"/>
          <w:sz w:val="24"/>
          <w:szCs w:val="24"/>
          <w:lang w:val="id-ID"/>
        </w:rPr>
        <w:t xml:space="preserve"> sehingga memberikan rasa percaya diri yang tinggi pada seseorang.</w:t>
      </w:r>
      <w:r>
        <w:rPr>
          <w:rFonts w:ascii="Times New Roman" w:hAnsi="Times New Roman" w:cs="Times New Roman"/>
          <w:sz w:val="24"/>
          <w:szCs w:val="24"/>
        </w:rPr>
        <w:t xml:space="preserve"> (Sriyono, 2009).</w:t>
      </w:r>
    </w:p>
    <w:p w14:paraId="66F5BA77" w14:textId="77777777" w:rsidR="000E11DB" w:rsidRDefault="000E11DB" w:rsidP="000E11DB">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Kesehatan gigi merupakan aspek dari seluruh kesehatan merupakan hasil dari interaksi antara kondisi fisik, mental, dan sosial. Aspek fisik yaitu </w:t>
      </w:r>
      <w:r>
        <w:rPr>
          <w:rFonts w:ascii="Times New Roman" w:hAnsi="Times New Roman" w:cs="Times New Roman"/>
          <w:sz w:val="24"/>
          <w:szCs w:val="24"/>
        </w:rPr>
        <w:lastRenderedPageBreak/>
        <w:t>keadaan kebersihan gigi dan mulut, bentuk gigi, dan air liur yang dapat mempengaruhi kesehatan gigi dan mulut. Kebersihan gigi dan mulut adalah</w:t>
      </w:r>
      <w:r>
        <w:rPr>
          <w:rFonts w:ascii="Times New Roman" w:hAnsi="Times New Roman" w:cs="Times New Roman"/>
          <w:sz w:val="24"/>
          <w:szCs w:val="24"/>
          <w:lang w:val="id-ID"/>
        </w:rPr>
        <w:t xml:space="preserve"> kondisi dimana gigi dalam keadaan bersih terbebas dari kotoran dan plak yang berada di dalam permukaan gigi seperti karang gigi, sisa makanan dan debris</w:t>
      </w:r>
      <w:r>
        <w:rPr>
          <w:rFonts w:ascii="Times New Roman" w:hAnsi="Times New Roman" w:cs="Times New Roman"/>
          <w:sz w:val="24"/>
          <w:szCs w:val="24"/>
        </w:rPr>
        <w:t xml:space="preserve"> </w:t>
      </w:r>
      <w:r>
        <w:rPr>
          <w:rFonts w:ascii="Times New Roman" w:hAnsi="Times New Roman" w:cs="Times New Roman"/>
          <w:sz w:val="24"/>
          <w:szCs w:val="24"/>
          <w:lang w:val="id-ID"/>
        </w:rPr>
        <w:t>(Set</w:t>
      </w:r>
      <w:r>
        <w:rPr>
          <w:rFonts w:ascii="Times New Roman" w:hAnsi="Times New Roman" w:cs="Times New Roman"/>
          <w:sz w:val="24"/>
          <w:szCs w:val="24"/>
        </w:rPr>
        <w:t>yaningsih, 2007).</w:t>
      </w:r>
    </w:p>
    <w:p w14:paraId="7BFF5B97" w14:textId="77777777" w:rsidR="000E11DB" w:rsidRPr="00541863" w:rsidRDefault="000E11DB" w:rsidP="000E11DB">
      <w:pPr>
        <w:spacing w:line="480" w:lineRule="auto"/>
        <w:ind w:left="567"/>
        <w:jc w:val="both"/>
        <w:rPr>
          <w:rFonts w:ascii="Times New Roman" w:eastAsia="sans-serif" w:hAnsi="Times New Roman" w:cs="Times New Roman"/>
          <w:sz w:val="24"/>
          <w:szCs w:val="24"/>
        </w:rPr>
      </w:pPr>
      <w:r>
        <w:rPr>
          <w:rFonts w:ascii="Times New Roman" w:eastAsia="sans-serif" w:hAnsi="Times New Roman" w:cs="Times New Roman"/>
          <w:sz w:val="24"/>
          <w:szCs w:val="24"/>
        </w:rPr>
        <w:t xml:space="preserve">Pengetahuan kesehatan gigi dan mulut merupakan </w:t>
      </w:r>
      <w:r>
        <w:rPr>
          <w:rFonts w:ascii="Times New Roman" w:eastAsia="sans-serif" w:hAnsi="Times New Roman" w:cs="Times New Roman"/>
          <w:sz w:val="24"/>
          <w:szCs w:val="24"/>
          <w:lang w:val="id-ID"/>
        </w:rPr>
        <w:t>salah satu tindakan dalam mencapai kesehatan gigi yang optimal, oleh karena itu harus dilakukan perawatan secara teratur</w:t>
      </w:r>
      <w:r>
        <w:rPr>
          <w:rFonts w:ascii="Times New Roman" w:eastAsia="sans-serif" w:hAnsi="Times New Roman" w:cs="Times New Roman"/>
          <w:sz w:val="24"/>
          <w:szCs w:val="24"/>
        </w:rPr>
        <w:t>. Perawatan dapat</w:t>
      </w:r>
      <w:r>
        <w:rPr>
          <w:rFonts w:ascii="Times New Roman" w:eastAsia="sans-serif" w:hAnsi="Times New Roman" w:cs="Times New Roman"/>
          <w:sz w:val="24"/>
          <w:szCs w:val="24"/>
          <w:lang w:val="id-ID"/>
        </w:rPr>
        <w:t xml:space="preserve"> dilakukan dengan mengurangi makanan yang mengandung kadar gula tinggi serta lengket, membersihkan sisa makanan dan plak dengan menyikat gigi sehari 2 kali, penambalan gigi berlubang dan membersihkan karang gigi, dan mencabut gigi yang sudah tidak bisa dipertahankan lagi, selain itu juga kontrol ke dokter gigi setiap 6 bulan sekali baik itu ada keluhan ataupun tidak ada keluhan pada gigi</w:t>
      </w:r>
      <w:r>
        <w:rPr>
          <w:rFonts w:ascii="Times New Roman" w:eastAsia="sans-serif" w:hAnsi="Times New Roman" w:cs="Times New Roman"/>
          <w:sz w:val="24"/>
          <w:szCs w:val="24"/>
        </w:rPr>
        <w:t xml:space="preserve"> (Manson et al., 2012).</w:t>
      </w:r>
    </w:p>
    <w:p w14:paraId="0E69B36F" w14:textId="77777777" w:rsidR="000E11DB" w:rsidRPr="00A73801" w:rsidRDefault="000E11DB">
      <w:pPr>
        <w:pStyle w:val="Heading3"/>
        <w:numPr>
          <w:ilvl w:val="0"/>
          <w:numId w:val="37"/>
        </w:numPr>
        <w:spacing w:before="0" w:after="0" w:line="480" w:lineRule="auto"/>
        <w:rPr>
          <w:rFonts w:ascii="Times New Roman" w:hAnsi="Times New Roman" w:cs="Times New Roman"/>
          <w:b w:val="0"/>
          <w:bCs w:val="0"/>
          <w:sz w:val="24"/>
          <w:szCs w:val="24"/>
        </w:rPr>
      </w:pPr>
      <w:bookmarkStart w:id="9" w:name="_Toc126273848"/>
      <w:r w:rsidRPr="00A73801">
        <w:rPr>
          <w:rFonts w:ascii="Times New Roman" w:hAnsi="Times New Roman" w:cs="Times New Roman"/>
          <w:b w:val="0"/>
          <w:bCs w:val="0"/>
          <w:sz w:val="24"/>
          <w:szCs w:val="24"/>
        </w:rPr>
        <w:t>Pengetahuan kesehatan gigi dan mulut</w:t>
      </w:r>
      <w:bookmarkEnd w:id="9"/>
    </w:p>
    <w:p w14:paraId="08155B4E" w14:textId="77777777"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rPr>
        <w:t>Pengetahuan kesehatan gigi dan mulut meliputi:</w:t>
      </w:r>
      <w:r>
        <w:rPr>
          <w:rFonts w:ascii="Times New Roman" w:eastAsia="SimSun" w:hAnsi="Times New Roman" w:cs="Times New Roman"/>
          <w:sz w:val="24"/>
          <w:szCs w:val="24"/>
        </w:rPr>
        <w:br/>
      </w:r>
      <w:r>
        <w:rPr>
          <w:rFonts w:ascii="Times New Roman" w:eastAsia="sans-serif" w:hAnsi="Times New Roman" w:cs="Times New Roman"/>
          <w:sz w:val="24"/>
          <w:szCs w:val="24"/>
        </w:rPr>
        <w:t>a.</w:t>
      </w:r>
      <w:r>
        <w:rPr>
          <w:rFonts w:ascii="Times New Roman" w:eastAsia="sans-serif" w:hAnsi="Times New Roman" w:cs="Times New Roman"/>
          <w:sz w:val="24"/>
          <w:szCs w:val="24"/>
        </w:rPr>
        <w:tab/>
        <w:t>Menyikat Gigi</w:t>
      </w:r>
    </w:p>
    <w:p w14:paraId="3E76B1D2" w14:textId="77777777"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rPr>
        <w:t>Hal penting pertama dalam menjaga kesehatan gigi dan mulut</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adalah menyikat gigi dengan teknik yang </w:t>
      </w:r>
      <w:r>
        <w:rPr>
          <w:rFonts w:ascii="Times New Roman" w:eastAsia="sans-serif" w:hAnsi="Times New Roman" w:cs="Times New Roman"/>
          <w:sz w:val="24"/>
          <w:szCs w:val="24"/>
          <w:lang w:val="id-ID"/>
        </w:rPr>
        <w:t>baik dan benar serta pada waktu yang tepat</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Tanda-tanda gigi yang sehat adalah gigi kuat dan seutuhnya baik, tidak goyang dan rapuh, gusi berwarna merah muda.</w:t>
      </w:r>
      <w:r>
        <w:rPr>
          <w:rFonts w:ascii="Times New Roman" w:eastAsia="sans-serif" w:hAnsi="Times New Roman" w:cs="Times New Roman"/>
          <w:sz w:val="24"/>
          <w:szCs w:val="24"/>
        </w:rPr>
        <w:t xml:space="preserve"> Apabila gigi dan mulut tidak</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dirawat dengan baik, </w:t>
      </w:r>
      <w:r>
        <w:rPr>
          <w:rFonts w:ascii="Times New Roman" w:eastAsia="sans-serif" w:hAnsi="Times New Roman" w:cs="Times New Roman"/>
          <w:sz w:val="24"/>
          <w:szCs w:val="24"/>
          <w:lang w:val="id-ID"/>
        </w:rPr>
        <w:t>maka</w:t>
      </w:r>
      <w:r>
        <w:rPr>
          <w:rFonts w:ascii="Times New Roman" w:eastAsia="sans-serif" w:hAnsi="Times New Roman" w:cs="Times New Roman"/>
          <w:sz w:val="24"/>
          <w:szCs w:val="24"/>
        </w:rPr>
        <w:t xml:space="preserve"> gigi akan terakumulasi sisa makanan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atau food debris dan jika dibiarkan 2-3 jam maka bakteri akan terus</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tumbuh dan melekat pada gigi dan terbentuk plak. Apabila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plak </w:t>
      </w:r>
      <w:r>
        <w:rPr>
          <w:rFonts w:ascii="Times New Roman" w:eastAsia="sans-serif" w:hAnsi="Times New Roman" w:cs="Times New Roman"/>
          <w:sz w:val="24"/>
          <w:szCs w:val="24"/>
        </w:rPr>
        <w:lastRenderedPageBreak/>
        <w:t>melekat dan tidak dibersihkan, dapat menyebabkan radang gusi,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karang gigi, dan gigi berlubang (Sulastri et al., 2013).</w:t>
      </w:r>
    </w:p>
    <w:p w14:paraId="14907D05" w14:textId="47443D09"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rPr>
        <w:t>Banyak orang yang masih keliru melakukannya dalam dua hal tadi.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Menyikat gigi yang benar </w:t>
      </w:r>
      <w:r>
        <w:rPr>
          <w:rFonts w:ascii="Times New Roman" w:eastAsia="sans-serif" w:hAnsi="Times New Roman" w:cs="Times New Roman"/>
          <w:sz w:val="24"/>
          <w:szCs w:val="24"/>
          <w:lang w:val="id-ID"/>
        </w:rPr>
        <w:t>adalah</w:t>
      </w:r>
      <w:r>
        <w:rPr>
          <w:rFonts w:ascii="Times New Roman" w:eastAsia="sans-serif" w:hAnsi="Times New Roman" w:cs="Times New Roman"/>
          <w:sz w:val="24"/>
          <w:szCs w:val="24"/>
        </w:rPr>
        <w:t xml:space="preserve"> dengan </w:t>
      </w:r>
      <w:r>
        <w:rPr>
          <w:rFonts w:ascii="Times New Roman" w:eastAsia="sans-serif" w:hAnsi="Times New Roman" w:cs="Times New Roman"/>
          <w:sz w:val="24"/>
          <w:szCs w:val="24"/>
          <w:lang w:val="id-ID"/>
        </w:rPr>
        <w:t>cara menyikat setiap gigi diputar</w:t>
      </w:r>
      <w:r>
        <w:rPr>
          <w:rFonts w:ascii="Times New Roman" w:eastAsia="sans-serif" w:hAnsi="Times New Roman" w:cs="Times New Roman"/>
          <w:sz w:val="24"/>
          <w:szCs w:val="24"/>
        </w:rPr>
        <w:t xml:space="preserve"> minimal</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15 detik,</w:t>
      </w:r>
      <w:r>
        <w:rPr>
          <w:rFonts w:ascii="Times New Roman" w:eastAsia="sans-serif" w:hAnsi="Times New Roman" w:cs="Times New Roman"/>
          <w:sz w:val="24"/>
          <w:szCs w:val="24"/>
          <w:lang w:val="id-ID"/>
        </w:rPr>
        <w:t xml:space="preserve"> dengan</w:t>
      </w:r>
      <w:r>
        <w:rPr>
          <w:rFonts w:ascii="Times New Roman" w:eastAsia="sans-serif" w:hAnsi="Times New Roman" w:cs="Times New Roman"/>
          <w:sz w:val="24"/>
          <w:szCs w:val="24"/>
        </w:rPr>
        <w:t xml:space="preserve"> menggunakan pasta gigi</w:t>
      </w:r>
      <w:r>
        <w:rPr>
          <w:rFonts w:ascii="Times New Roman" w:eastAsia="sans-serif" w:hAnsi="Times New Roman" w:cs="Times New Roman"/>
          <w:sz w:val="24"/>
          <w:szCs w:val="24"/>
          <w:lang w:val="id-ID"/>
        </w:rPr>
        <w:t xml:space="preserve"> berflouride</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Kemudian gerakan vertikal untuk membuang sisa makanan yang menempel di sela-sela gigi.</w:t>
      </w:r>
      <w:r>
        <w:rPr>
          <w:rFonts w:ascii="Times New Roman" w:eastAsia="sans-serif" w:hAnsi="Times New Roman" w:cs="Times New Roman"/>
          <w:sz w:val="24"/>
          <w:szCs w:val="24"/>
        </w:rPr>
        <w:t xml:space="preserve"> Gunakan</w:t>
      </w:r>
      <w:r>
        <w:rPr>
          <w:rFonts w:ascii="Times New Roman" w:eastAsia="sans-serif" w:hAnsi="Times New Roman" w:cs="Times New Roman"/>
          <w:sz w:val="24"/>
          <w:szCs w:val="24"/>
          <w:lang w:val="id-ID"/>
        </w:rPr>
        <w:t xml:space="preserve"> obat kumur dan</w:t>
      </w:r>
      <w:r>
        <w:rPr>
          <w:rFonts w:ascii="Times New Roman" w:eastAsia="sans-serif" w:hAnsi="Times New Roman" w:cs="Times New Roman"/>
          <w:sz w:val="24"/>
          <w:szCs w:val="24"/>
        </w:rPr>
        <w:t xml:space="preserve"> dental floss</w:t>
      </w:r>
      <w:r>
        <w:rPr>
          <w:rFonts w:ascii="Times New Roman" w:eastAsia="sans-serif" w:hAnsi="Times New Roman" w:cs="Times New Roman"/>
          <w:sz w:val="24"/>
          <w:szCs w:val="24"/>
          <w:lang w:val="id-ID"/>
        </w:rPr>
        <w:t xml:space="preserve"> agar mulut lebih segar, gunakan scrub khusus untuk membersihkan bagian lidah</w:t>
      </w:r>
      <w:r>
        <w:rPr>
          <w:rFonts w:ascii="Times New Roman" w:eastAsia="sans-serif" w:hAnsi="Times New Roman" w:cs="Times New Roman"/>
          <w:sz w:val="24"/>
          <w:szCs w:val="24"/>
        </w:rPr>
        <w:t>. (Sari, 2020).</w:t>
      </w:r>
    </w:p>
    <w:p w14:paraId="0618EF8D" w14:textId="77777777" w:rsidR="000E11DB" w:rsidRDefault="000E11DB" w:rsidP="000E11DB">
      <w:pPr>
        <w:spacing w:line="480" w:lineRule="auto"/>
        <w:ind w:left="709" w:firstLine="18"/>
        <w:jc w:val="both"/>
        <w:rPr>
          <w:rFonts w:ascii="Times New Roman" w:eastAsia="sans-serif" w:hAnsi="Times New Roman" w:cs="Times New Roman"/>
          <w:sz w:val="24"/>
          <w:szCs w:val="24"/>
        </w:rPr>
      </w:pPr>
      <w:r>
        <w:rPr>
          <w:rFonts w:ascii="Times New Roman" w:eastAsia="sans-serif" w:hAnsi="Times New Roman" w:cs="Times New Roman"/>
          <w:sz w:val="24"/>
          <w:szCs w:val="24"/>
        </w:rPr>
        <w:t>Alat yang diperlukan dalam menyikat gigi</w:t>
      </w:r>
      <w:r>
        <w:rPr>
          <w:rFonts w:ascii="Times New Roman" w:eastAsia="sans-serif" w:hAnsi="Times New Roman" w:cs="Times New Roman"/>
          <w:sz w:val="24"/>
          <w:szCs w:val="24"/>
          <w:lang w:val="id-ID"/>
        </w:rPr>
        <w:t xml:space="preserve"> dengan baik dan benar yaitu dengan</w:t>
      </w:r>
      <w:r>
        <w:rPr>
          <w:rFonts w:ascii="Times New Roman" w:eastAsia="sans-serif" w:hAnsi="Times New Roman" w:cs="Times New Roman"/>
          <w:sz w:val="24"/>
          <w:szCs w:val="24"/>
        </w:rPr>
        <w:t xml:space="preserve"> menggunakan sikat gigi yang lembut dan sesuai ukuran dan pasta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gigi yang mengandung flouride. </w:t>
      </w:r>
    </w:p>
    <w:p w14:paraId="05AAB9AF" w14:textId="77777777" w:rsidR="000E11DB" w:rsidRDefault="000E11DB" w:rsidP="000E11DB">
      <w:pPr>
        <w:spacing w:line="480" w:lineRule="auto"/>
        <w:ind w:left="1418"/>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ab/>
        <w:t xml:space="preserve">Beberapa hal yang harus </w:t>
      </w:r>
      <w:r>
        <w:rPr>
          <w:rFonts w:ascii="Times New Roman" w:eastAsia="sans-serif" w:hAnsi="Times New Roman" w:cs="Times New Roman"/>
          <w:sz w:val="24"/>
          <w:szCs w:val="24"/>
        </w:rPr>
        <w:t>diperhatikan dalam men</w:t>
      </w:r>
      <w:r>
        <w:rPr>
          <w:rFonts w:ascii="Times New Roman" w:eastAsia="sans-serif" w:hAnsi="Times New Roman" w:cs="Times New Roman"/>
          <w:sz w:val="24"/>
          <w:szCs w:val="24"/>
          <w:lang w:val="id-ID"/>
        </w:rPr>
        <w:t>yikat</w:t>
      </w:r>
      <w:r>
        <w:rPr>
          <w:rFonts w:ascii="Times New Roman" w:eastAsia="sans-serif" w:hAnsi="Times New Roman" w:cs="Times New Roman"/>
          <w:sz w:val="24"/>
          <w:szCs w:val="24"/>
        </w:rPr>
        <w:t xml:space="preserve"> gigi adalah:</w:t>
      </w:r>
      <w:r>
        <w:rPr>
          <w:rFonts w:ascii="Times New Roman" w:eastAsia="SimSun" w:hAnsi="Times New Roman" w:cs="Times New Roman"/>
          <w:sz w:val="24"/>
          <w:szCs w:val="24"/>
        </w:rPr>
        <w:br/>
      </w:r>
      <w:r>
        <w:rPr>
          <w:rFonts w:ascii="Times New Roman" w:eastAsia="sans-serif" w:hAnsi="Times New Roman" w:cs="Times New Roman"/>
          <w:sz w:val="24"/>
          <w:szCs w:val="24"/>
        </w:rPr>
        <w:t>1)</w:t>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Waktu me</w:t>
      </w:r>
      <w:r>
        <w:rPr>
          <w:rFonts w:ascii="Times New Roman" w:eastAsia="sans-serif" w:hAnsi="Times New Roman" w:cs="Times New Roman"/>
          <w:sz w:val="24"/>
          <w:szCs w:val="24"/>
          <w:lang w:val="id-ID"/>
        </w:rPr>
        <w:t xml:space="preserve">nyikat </w:t>
      </w:r>
      <w:r>
        <w:rPr>
          <w:rFonts w:ascii="Times New Roman" w:eastAsia="sans-serif" w:hAnsi="Times New Roman" w:cs="Times New Roman"/>
          <w:sz w:val="24"/>
          <w:szCs w:val="24"/>
        </w:rPr>
        <w:t>gigi</w:t>
      </w:r>
    </w:p>
    <w:p w14:paraId="01A230AA" w14:textId="77777777" w:rsidR="000E11DB" w:rsidRDefault="000E11DB" w:rsidP="000E11DB">
      <w:pPr>
        <w:tabs>
          <w:tab w:val="left" w:pos="142"/>
        </w:tabs>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Sikat gigi</w:t>
      </w:r>
      <w:r>
        <w:rPr>
          <w:rFonts w:ascii="Times New Roman" w:eastAsia="sans-serif" w:hAnsi="Times New Roman" w:cs="Times New Roman"/>
          <w:sz w:val="24"/>
          <w:szCs w:val="24"/>
        </w:rPr>
        <w:t xml:space="preserve"> minimal dua kali sehari, yaitu pagi hari setelah sarapan dan malam hari sebelum</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tidur dengan durasi minimal 2 menit</w:t>
      </w:r>
      <w:r>
        <w:rPr>
          <w:rFonts w:ascii="Times New Roman" w:eastAsia="sans-serif" w:hAnsi="Times New Roman" w:cs="Times New Roman"/>
          <w:sz w:val="24"/>
          <w:szCs w:val="24"/>
          <w:lang w:val="id-ID"/>
        </w:rPr>
        <w:t>.</w:t>
      </w:r>
    </w:p>
    <w:p w14:paraId="4631A52D" w14:textId="77777777" w:rsidR="000E11DB" w:rsidRDefault="000E11DB">
      <w:pPr>
        <w:numPr>
          <w:ilvl w:val="0"/>
          <w:numId w:val="12"/>
        </w:numPr>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Men</w:t>
      </w:r>
      <w:r>
        <w:rPr>
          <w:rFonts w:ascii="Times New Roman" w:eastAsia="sans-serif" w:hAnsi="Times New Roman" w:cs="Times New Roman"/>
          <w:sz w:val="24"/>
          <w:szCs w:val="24"/>
          <w:lang w:val="id-ID"/>
        </w:rPr>
        <w:t xml:space="preserve">yikat gigi </w:t>
      </w:r>
      <w:r>
        <w:rPr>
          <w:rFonts w:ascii="Times New Roman" w:eastAsia="sans-serif" w:hAnsi="Times New Roman" w:cs="Times New Roman"/>
          <w:sz w:val="24"/>
          <w:szCs w:val="24"/>
        </w:rPr>
        <w:t>gigi dengan lembut</w:t>
      </w:r>
      <w:r>
        <w:rPr>
          <w:rFonts w:ascii="Times New Roman" w:eastAsia="sans-serif" w:hAnsi="Times New Roman" w:cs="Times New Roman"/>
          <w:sz w:val="24"/>
          <w:szCs w:val="24"/>
          <w:lang w:val="id-ID"/>
        </w:rPr>
        <w:t>.</w:t>
      </w:r>
    </w:p>
    <w:p w14:paraId="799A8AC2" w14:textId="77777777" w:rsidR="000E11DB" w:rsidRDefault="000E11DB" w:rsidP="000E11DB">
      <w:pPr>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w:t>
      </w:r>
      <w:r>
        <w:rPr>
          <w:rFonts w:ascii="Times New Roman" w:eastAsia="sans-serif" w:hAnsi="Times New Roman" w:cs="Times New Roman"/>
          <w:sz w:val="24"/>
          <w:szCs w:val="24"/>
        </w:rPr>
        <w:t>ikat gigi yang terlalu keras</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dapat menyebabkan kerusakan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gigi dan gusi</w:t>
      </w:r>
      <w:r>
        <w:rPr>
          <w:rFonts w:ascii="Times New Roman" w:eastAsia="sans-serif" w:hAnsi="Times New Roman" w:cs="Times New Roman"/>
          <w:sz w:val="24"/>
          <w:szCs w:val="24"/>
          <w:lang w:val="id-ID"/>
        </w:rPr>
        <w:t>.</w:t>
      </w:r>
    </w:p>
    <w:p w14:paraId="38CA30DC" w14:textId="77777777" w:rsidR="000E11DB" w:rsidRDefault="000E11DB" w:rsidP="000E11DB">
      <w:pPr>
        <w:spacing w:line="480" w:lineRule="auto"/>
        <w:ind w:left="1418"/>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rPr>
        <w:t>3)</w:t>
      </w:r>
      <w:r>
        <w:rPr>
          <w:rFonts w:ascii="Times New Roman" w:eastAsia="sans-serif" w:hAnsi="Times New Roman" w:cs="Times New Roman"/>
          <w:sz w:val="24"/>
          <w:szCs w:val="24"/>
        </w:rPr>
        <w:tab/>
        <w:t>Rutin mengganti sikat gigi</w:t>
      </w:r>
      <w:r>
        <w:rPr>
          <w:rFonts w:ascii="Times New Roman" w:eastAsia="sans-serif" w:hAnsi="Times New Roman" w:cs="Times New Roman"/>
          <w:sz w:val="24"/>
          <w:szCs w:val="24"/>
          <w:lang w:val="id-ID"/>
        </w:rPr>
        <w:t>.</w:t>
      </w:r>
    </w:p>
    <w:p w14:paraId="3FC12F7B" w14:textId="77777777" w:rsidR="000E11DB" w:rsidRDefault="000E11DB" w:rsidP="000E11DB">
      <w:pPr>
        <w:tabs>
          <w:tab w:val="left" w:pos="142"/>
          <w:tab w:val="left" w:pos="1701"/>
        </w:tabs>
        <w:spacing w:line="480" w:lineRule="auto"/>
        <w:ind w:left="1418"/>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4)</w:t>
      </w:r>
      <w:r>
        <w:rPr>
          <w:rFonts w:ascii="Times New Roman" w:eastAsia="sans-serif" w:hAnsi="Times New Roman" w:cs="Times New Roman"/>
          <w:sz w:val="24"/>
          <w:szCs w:val="24"/>
          <w:lang w:val="id-ID"/>
        </w:rPr>
        <w:tab/>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 xml:space="preserve">Menggunakan pasta gigi </w:t>
      </w:r>
      <w:r>
        <w:rPr>
          <w:rFonts w:ascii="Times New Roman" w:eastAsia="sans-serif" w:hAnsi="Times New Roman" w:cs="Times New Roman"/>
          <w:sz w:val="24"/>
          <w:szCs w:val="24"/>
          <w:lang w:val="id-ID"/>
        </w:rPr>
        <w:t>ber</w:t>
      </w:r>
      <w:r>
        <w:rPr>
          <w:rFonts w:ascii="Times New Roman" w:eastAsia="sans-serif" w:hAnsi="Times New Roman" w:cs="Times New Roman"/>
          <w:sz w:val="24"/>
          <w:szCs w:val="24"/>
        </w:rPr>
        <w:t>fluoride.</w:t>
      </w:r>
    </w:p>
    <w:p w14:paraId="71474711" w14:textId="77777777" w:rsidR="000E11DB" w:rsidRDefault="000E11DB" w:rsidP="000E11DB">
      <w:pPr>
        <w:spacing w:line="480" w:lineRule="auto"/>
        <w:ind w:left="1418"/>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5)</w:t>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Metode menyikat gigi</w:t>
      </w:r>
    </w:p>
    <w:p w14:paraId="43506B02" w14:textId="1FE64BB4" w:rsidR="000E11DB" w:rsidRDefault="000E11DB" w:rsidP="000E11DB">
      <w:pPr>
        <w:spacing w:line="480" w:lineRule="auto"/>
        <w:ind w:left="1418"/>
        <w:jc w:val="both"/>
        <w:rPr>
          <w:rFonts w:ascii="Times New Roman" w:eastAsia="sans-serif" w:hAnsi="Times New Roman" w:cs="Times New Roman"/>
          <w:sz w:val="24"/>
          <w:szCs w:val="24"/>
        </w:rPr>
      </w:pPr>
      <w:r>
        <w:rPr>
          <w:rFonts w:ascii="Times New Roman" w:eastAsia="sans-serif" w:hAnsi="Times New Roman" w:cs="Times New Roman"/>
          <w:sz w:val="24"/>
          <w:szCs w:val="24"/>
        </w:rPr>
        <w:t>Efektifitas menyikat gigi tergantung dari beberapa hal, yaitu</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bentuk sikat gigi, </w:t>
      </w:r>
      <w:r>
        <w:rPr>
          <w:rFonts w:ascii="Times New Roman" w:eastAsia="sans-serif" w:hAnsi="Times New Roman" w:cs="Times New Roman"/>
          <w:sz w:val="24"/>
          <w:szCs w:val="24"/>
          <w:lang w:val="id-ID"/>
        </w:rPr>
        <w:t>cara</w:t>
      </w:r>
      <w:r>
        <w:rPr>
          <w:rFonts w:ascii="Times New Roman" w:eastAsia="sans-serif" w:hAnsi="Times New Roman" w:cs="Times New Roman"/>
          <w:sz w:val="24"/>
          <w:szCs w:val="24"/>
        </w:rPr>
        <w:t xml:space="preserve"> menyikat gigi, dan frekuensi, serta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lamanya </w:t>
      </w:r>
      <w:r>
        <w:rPr>
          <w:rFonts w:ascii="Times New Roman" w:eastAsia="sans-serif" w:hAnsi="Times New Roman" w:cs="Times New Roman"/>
          <w:sz w:val="24"/>
          <w:szCs w:val="24"/>
        </w:rPr>
        <w:lastRenderedPageBreak/>
        <w:t xml:space="preserve">menyikat gigi. Terdapat 5 </w:t>
      </w:r>
      <w:r>
        <w:rPr>
          <w:rFonts w:ascii="Times New Roman" w:eastAsia="sans-serif" w:hAnsi="Times New Roman" w:cs="Times New Roman"/>
          <w:sz w:val="24"/>
          <w:szCs w:val="24"/>
          <w:lang w:val="id-ID"/>
        </w:rPr>
        <w:t>cara</w:t>
      </w:r>
      <w:r>
        <w:rPr>
          <w:rFonts w:ascii="Times New Roman" w:eastAsia="sans-serif" w:hAnsi="Times New Roman" w:cs="Times New Roman"/>
          <w:sz w:val="24"/>
          <w:szCs w:val="24"/>
        </w:rPr>
        <w:t xml:space="preserve"> menyikat gigi yaitu,</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Bass, Stillman, Horizontal, Scrub, dan Roll (Pratiwi, 2009).</w:t>
      </w:r>
    </w:p>
    <w:p w14:paraId="7F260DBB" w14:textId="77777777" w:rsidR="000E11DB" w:rsidRPr="00ED75BF" w:rsidRDefault="000E11DB" w:rsidP="000E11DB">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b.</w:t>
      </w:r>
      <w:r>
        <w:rPr>
          <w:rFonts w:ascii="Times New Roman" w:eastAsia="sans-serif" w:hAnsi="Times New Roman" w:cs="Times New Roman"/>
          <w:sz w:val="24"/>
          <w:szCs w:val="24"/>
        </w:rPr>
        <w:tab/>
        <w:t>Makanan Bagi Kesehatan Gigi</w:t>
      </w:r>
    </w:p>
    <w:p w14:paraId="71E9AF40" w14:textId="77777777"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rPr>
        <w:t>Makanan manis misalnya permen, pada umunya tidak baik</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untuk kesehatan gigi. Setelah </w:t>
      </w:r>
      <w:r>
        <w:rPr>
          <w:rFonts w:ascii="Times New Roman" w:eastAsia="sans-serif" w:hAnsi="Times New Roman" w:cs="Times New Roman"/>
          <w:sz w:val="24"/>
          <w:szCs w:val="24"/>
          <w:lang w:val="id-ID"/>
        </w:rPr>
        <w:t>me</w:t>
      </w:r>
      <w:r>
        <w:rPr>
          <w:rFonts w:ascii="Times New Roman" w:eastAsia="sans-serif" w:hAnsi="Times New Roman" w:cs="Times New Roman"/>
          <w:sz w:val="24"/>
          <w:szCs w:val="24"/>
        </w:rPr>
        <w:t>makan makanan yang manis, maka akan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ada sisa makanan yang menempel pada gigi. Lapisan gula ini bila tidak</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segera dihilangkan, akan menjadi tempat pertumbuhan yang subur</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sekali bagi kuman. Selain itu makanan manis juga sangat dibatasi bagi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penderita diabetes karna selain akan mengganggu kadar gula dalam</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darah akan mengakibatkan penurunan kondisi bahkan memperparah</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keadaan penderita (Pratiwi, 2009).</w:t>
      </w:r>
    </w:p>
    <w:p w14:paraId="2CF50EE1" w14:textId="77777777"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imSun" w:hAnsi="Times New Roman" w:cs="Times New Roman"/>
          <w:sz w:val="24"/>
          <w:szCs w:val="24"/>
          <w:lang w:val="id-ID"/>
        </w:rPr>
        <w:tab/>
      </w:r>
      <w:r>
        <w:rPr>
          <w:rFonts w:ascii="Times New Roman" w:eastAsia="sans-serif" w:hAnsi="Times New Roman" w:cs="Times New Roman"/>
          <w:sz w:val="24"/>
          <w:szCs w:val="24"/>
        </w:rPr>
        <w:t>Makanan yang panas dapat merusak gigi. Suatu kebiasaan yang</w:t>
      </w:r>
      <w:r>
        <w:rPr>
          <w:rFonts w:ascii="Times New Roman" w:eastAsia="sans-serif" w:hAnsi="Times New Roman" w:cs="Times New Roman"/>
          <w:sz w:val="24"/>
          <w:szCs w:val="24"/>
          <w:lang w:val="id-ID"/>
        </w:rPr>
        <w:t xml:space="preserve"> kadang</w:t>
      </w:r>
      <w:r>
        <w:rPr>
          <w:rFonts w:ascii="Times New Roman" w:eastAsia="sans-serif" w:hAnsi="Times New Roman" w:cs="Times New Roman"/>
          <w:sz w:val="24"/>
          <w:szCs w:val="24"/>
        </w:rPr>
        <w:t xml:space="preserve"> terjadi ialah setelah </w:t>
      </w:r>
      <w:r>
        <w:rPr>
          <w:rFonts w:ascii="Times New Roman" w:eastAsia="sans-serif" w:hAnsi="Times New Roman" w:cs="Times New Roman"/>
          <w:sz w:val="24"/>
          <w:szCs w:val="24"/>
          <w:lang w:val="id-ID"/>
        </w:rPr>
        <w:t>me</w:t>
      </w:r>
      <w:r>
        <w:rPr>
          <w:rFonts w:ascii="Times New Roman" w:eastAsia="sans-serif" w:hAnsi="Times New Roman" w:cs="Times New Roman"/>
          <w:sz w:val="24"/>
          <w:szCs w:val="24"/>
        </w:rPr>
        <w:t>makan makanan yang serba panas,</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kemudian minum minuman yang dingin. Email gigi yang tadinya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berkembang karena panasnya makanan, akan mengerut karena terkena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minuman yang dingin.</w:t>
      </w:r>
      <w:r>
        <w:rPr>
          <w:rFonts w:ascii="Times New Roman" w:eastAsia="sans-serif" w:hAnsi="Times New Roman" w:cs="Times New Roman"/>
          <w:sz w:val="24"/>
          <w:szCs w:val="24"/>
          <w:lang w:val="id-ID"/>
        </w:rPr>
        <w:t xml:space="preserve"> Apabila kejadian ini sering terjadi, maka dikhawatirkan lapisan gigi akan retak dan rusak, biasakan makan makanan berserat dan sehat. </w:t>
      </w:r>
      <w:r>
        <w:rPr>
          <w:rFonts w:ascii="Times New Roman" w:eastAsia="sans-serif" w:hAnsi="Times New Roman" w:cs="Times New Roman"/>
          <w:sz w:val="24"/>
          <w:szCs w:val="24"/>
        </w:rPr>
        <w:t xml:space="preserve">(Rahmadhan, 2010). </w:t>
      </w:r>
    </w:p>
    <w:p w14:paraId="5048A57B" w14:textId="77777777" w:rsidR="000E11DB" w:rsidRDefault="000E11DB" w:rsidP="000E11DB">
      <w:pPr>
        <w:spacing w:line="480" w:lineRule="auto"/>
        <w:jc w:val="both"/>
        <w:rPr>
          <w:rFonts w:ascii="Times New Roman" w:eastAsia="sans-serif" w:hAnsi="Times New Roman" w:cs="Times New Roman"/>
          <w:sz w:val="24"/>
          <w:szCs w:val="24"/>
        </w:rPr>
      </w:pPr>
      <w:r>
        <w:rPr>
          <w:rFonts w:ascii="Times New Roman" w:eastAsia="sans-serif" w:hAnsi="Times New Roman" w:cs="Times New Roman"/>
          <w:sz w:val="24"/>
          <w:szCs w:val="24"/>
        </w:rPr>
        <w:tab/>
        <w:t>c.</w:t>
      </w:r>
      <w:r>
        <w:rPr>
          <w:rFonts w:ascii="Times New Roman" w:eastAsia="sans-serif" w:hAnsi="Times New Roman" w:cs="Times New Roman"/>
          <w:sz w:val="24"/>
          <w:szCs w:val="24"/>
        </w:rPr>
        <w:tab/>
        <w:t>Pemeriksaan Gigi dan Mulut 6 Bulan Sekali</w:t>
      </w:r>
    </w:p>
    <w:p w14:paraId="0E012E10" w14:textId="77777777" w:rsidR="000E11DB" w:rsidRDefault="000E11DB" w:rsidP="000E11DB">
      <w:pPr>
        <w:spacing w:line="480" w:lineRule="auto"/>
        <w:ind w:left="720"/>
        <w:jc w:val="both"/>
        <w:rPr>
          <w:rFonts w:ascii="Times New Roman" w:eastAsia="sans-serif" w:hAnsi="Times New Roman" w:cs="Times New Roman"/>
          <w:sz w:val="24"/>
          <w:szCs w:val="24"/>
        </w:rPr>
      </w:pPr>
      <w:r>
        <w:rPr>
          <w:rFonts w:ascii="Times New Roman" w:eastAsia="sans-serif" w:hAnsi="Times New Roman" w:cs="Times New Roman"/>
          <w:sz w:val="24"/>
          <w:szCs w:val="24"/>
        </w:rPr>
        <w:t>Membuat jadwal kunjungan ke dokter gigi untuk cek Kesehatan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gigi adalah agenda penting, inilah perlunya rutin memeriksakan gigi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minimal 6 bulan sekali (Pratiwi, 2009):</w:t>
      </w:r>
    </w:p>
    <w:p w14:paraId="5E50CF23" w14:textId="77777777" w:rsidR="000E11DB" w:rsidRPr="00ED75BF" w:rsidRDefault="000E11DB">
      <w:pPr>
        <w:pStyle w:val="ListParagraph"/>
        <w:numPr>
          <w:ilvl w:val="0"/>
          <w:numId w:val="13"/>
        </w:numPr>
        <w:spacing w:line="480" w:lineRule="auto"/>
        <w:ind w:left="2127" w:hanging="567"/>
        <w:jc w:val="both"/>
        <w:rPr>
          <w:rFonts w:ascii="Times New Roman" w:eastAsia="SimSun" w:hAnsi="Times New Roman" w:cs="Times New Roman"/>
          <w:sz w:val="24"/>
          <w:szCs w:val="24"/>
        </w:rPr>
      </w:pPr>
      <w:r>
        <w:rPr>
          <w:rFonts w:ascii="Times New Roman" w:eastAsia="sans-serif" w:hAnsi="Times New Roman" w:cs="Times New Roman"/>
          <w:sz w:val="24"/>
          <w:szCs w:val="24"/>
        </w:rPr>
        <w:t>Cek gigi secara rutin memungkinkan</w:t>
      </w:r>
      <w:r>
        <w:rPr>
          <w:rFonts w:ascii="Times New Roman" w:eastAsia="sans-serif" w:hAnsi="Times New Roman" w:cs="Times New Roman"/>
          <w:sz w:val="24"/>
          <w:szCs w:val="24"/>
          <w:lang w:val="id-ID"/>
        </w:rPr>
        <w:t xml:space="preserve"> deteksi awal</w:t>
      </w:r>
      <w:r>
        <w:rPr>
          <w:rFonts w:ascii="Times New Roman" w:eastAsia="sans-serif" w:hAnsi="Times New Roman" w:cs="Times New Roman"/>
          <w:sz w:val="24"/>
          <w:szCs w:val="24"/>
        </w:rPr>
        <w:t xml:space="preserve"> masalah</w:t>
      </w:r>
      <w:r>
        <w:rPr>
          <w:rFonts w:ascii="Times New Roman" w:eastAsia="sans-serif" w:hAnsi="Times New Roman" w:cs="Times New Roman"/>
          <w:sz w:val="24"/>
          <w:szCs w:val="24"/>
          <w:lang w:val="id-ID"/>
        </w:rPr>
        <w:t xml:space="preserve"> yang timbul pada gigi dan gusi, </w:t>
      </w:r>
      <w:r>
        <w:rPr>
          <w:rFonts w:ascii="Times New Roman" w:eastAsia="sans-serif" w:hAnsi="Times New Roman" w:cs="Times New Roman"/>
          <w:sz w:val="24"/>
          <w:szCs w:val="24"/>
        </w:rPr>
        <w:t>berfungsi</w:t>
      </w:r>
      <w:r>
        <w:rPr>
          <w:rFonts w:ascii="Times New Roman" w:eastAsia="sans-serif" w:hAnsi="Times New Roman" w:cs="Times New Roman"/>
          <w:sz w:val="24"/>
          <w:szCs w:val="24"/>
          <w:lang w:val="id-ID"/>
        </w:rPr>
        <w:t xml:space="preserve"> juga</w:t>
      </w:r>
      <w:r>
        <w:rPr>
          <w:rFonts w:ascii="Times New Roman" w:eastAsia="sans-serif" w:hAnsi="Times New Roman" w:cs="Times New Roman"/>
          <w:sz w:val="24"/>
          <w:szCs w:val="24"/>
        </w:rPr>
        <w:t xml:space="preserve"> sebagai </w:t>
      </w:r>
      <w:r>
        <w:rPr>
          <w:rFonts w:ascii="Times New Roman" w:eastAsia="sans-serif" w:hAnsi="Times New Roman" w:cs="Times New Roman"/>
          <w:sz w:val="24"/>
          <w:szCs w:val="24"/>
        </w:rPr>
        <w:lastRenderedPageBreak/>
        <w:t>deteksi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dini untuk meng</w:t>
      </w:r>
      <w:r>
        <w:rPr>
          <w:rFonts w:ascii="Times New Roman" w:eastAsia="sans-serif" w:hAnsi="Times New Roman" w:cs="Times New Roman"/>
          <w:sz w:val="24"/>
          <w:szCs w:val="24"/>
          <w:lang w:val="id-ID"/>
        </w:rPr>
        <w:t>hindari</w:t>
      </w:r>
      <w:r>
        <w:rPr>
          <w:rFonts w:ascii="Times New Roman" w:eastAsia="sans-serif" w:hAnsi="Times New Roman" w:cs="Times New Roman"/>
          <w:sz w:val="24"/>
          <w:szCs w:val="24"/>
        </w:rPr>
        <w:t xml:space="preserve"> kemungkinan munculnya penyakit serius</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lain</w:t>
      </w:r>
      <w:r>
        <w:rPr>
          <w:rFonts w:ascii="Times New Roman" w:eastAsia="sans-serif" w:hAnsi="Times New Roman" w:cs="Times New Roman"/>
          <w:sz w:val="24"/>
          <w:szCs w:val="24"/>
          <w:lang w:val="id-ID"/>
        </w:rPr>
        <w:t>nya</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seperti kanker</w:t>
      </w:r>
      <w:r>
        <w:rPr>
          <w:rFonts w:ascii="Times New Roman" w:eastAsia="sans-serif" w:hAnsi="Times New Roman" w:cs="Times New Roman"/>
          <w:sz w:val="24"/>
          <w:szCs w:val="24"/>
        </w:rPr>
        <w:t>.</w:t>
      </w:r>
    </w:p>
    <w:p w14:paraId="5D275BD0" w14:textId="77777777" w:rsidR="000E11DB" w:rsidRPr="00ED75BF" w:rsidRDefault="000E11DB">
      <w:pPr>
        <w:pStyle w:val="ListParagraph"/>
        <w:numPr>
          <w:ilvl w:val="0"/>
          <w:numId w:val="13"/>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r>
        <w:rPr>
          <w:rFonts w:ascii="Times New Roman" w:eastAsia="sans-serif" w:hAnsi="Times New Roman" w:cs="Times New Roman"/>
          <w:sz w:val="24"/>
          <w:szCs w:val="24"/>
        </w:rPr>
        <w:t xml:space="preserve">Melatih diri untuk tidak trauma </w:t>
      </w:r>
      <w:r>
        <w:rPr>
          <w:rFonts w:ascii="Times New Roman" w:eastAsia="sans-serif" w:hAnsi="Times New Roman" w:cs="Times New Roman"/>
          <w:sz w:val="24"/>
          <w:szCs w:val="24"/>
          <w:lang w:val="id-ID"/>
        </w:rPr>
        <w:t>terhadap tindakan yang dilakukan</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Saat ini teknologi dalam</w:t>
      </w:r>
      <w:r>
        <w:rPr>
          <w:rFonts w:ascii="Times New Roman" w:eastAsia="sans-serif" w:hAnsi="Times New Roman" w:cs="Times New Roman"/>
          <w:sz w:val="24"/>
          <w:szCs w:val="24"/>
          <w:lang w:val="id-ID"/>
        </w:rPr>
        <w:t xml:space="preserve"> bidang</w:t>
      </w:r>
      <w:r>
        <w:rPr>
          <w:rFonts w:ascii="Times New Roman" w:eastAsia="sans-serif" w:hAnsi="Times New Roman" w:cs="Times New Roman"/>
          <w:sz w:val="24"/>
          <w:szCs w:val="24"/>
        </w:rPr>
        <w:t xml:space="preserve"> kedokteran gigi </w:t>
      </w:r>
      <w:r>
        <w:rPr>
          <w:rFonts w:ascii="Times New Roman" w:eastAsia="sans-serif" w:hAnsi="Times New Roman" w:cs="Times New Roman"/>
          <w:sz w:val="24"/>
          <w:szCs w:val="24"/>
          <w:lang w:val="id-ID"/>
        </w:rPr>
        <w:t xml:space="preserve"> sudah</w:t>
      </w:r>
      <w:r>
        <w:rPr>
          <w:rFonts w:ascii="Times New Roman" w:eastAsia="sans-serif" w:hAnsi="Times New Roman" w:cs="Times New Roman"/>
          <w:sz w:val="24"/>
          <w:szCs w:val="24"/>
        </w:rPr>
        <w:t xml:space="preserve"> </w:t>
      </w:r>
      <w:r>
        <w:rPr>
          <w:rFonts w:ascii="Times New Roman" w:eastAsia="sans-serif" w:hAnsi="Times New Roman" w:cs="Times New Roman"/>
          <w:sz w:val="24"/>
          <w:szCs w:val="24"/>
          <w:lang w:val="id-ID"/>
        </w:rPr>
        <w:t>sangat modern</w:t>
      </w:r>
      <w:r>
        <w:rPr>
          <w:rFonts w:ascii="Times New Roman" w:eastAsia="sans-serif" w:hAnsi="Times New Roman" w:cs="Times New Roman"/>
          <w:sz w:val="24"/>
          <w:szCs w:val="24"/>
        </w:rPr>
        <w:t>.</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Pasien tidak</w:t>
      </w:r>
      <w:r>
        <w:rPr>
          <w:rFonts w:ascii="Times New Roman" w:eastAsia="sans-serif" w:hAnsi="Times New Roman" w:cs="Times New Roman"/>
          <w:sz w:val="24"/>
          <w:szCs w:val="24"/>
          <w:lang w:val="id-ID"/>
        </w:rPr>
        <w:t xml:space="preserve"> akan</w:t>
      </w:r>
      <w:r>
        <w:rPr>
          <w:rFonts w:ascii="Times New Roman" w:eastAsia="sans-serif" w:hAnsi="Times New Roman" w:cs="Times New Roman"/>
          <w:sz w:val="24"/>
          <w:szCs w:val="24"/>
        </w:rPr>
        <w:t xml:space="preserve"> lagi merasakan sakit pada saat</w:t>
      </w:r>
      <w:r>
        <w:rPr>
          <w:rFonts w:ascii="Times New Roman" w:eastAsia="sans-serif" w:hAnsi="Times New Roman" w:cs="Times New Roman"/>
          <w:sz w:val="24"/>
          <w:szCs w:val="24"/>
          <w:lang w:val="id-ID"/>
        </w:rPr>
        <w:t xml:space="preserve"> tindakan </w:t>
      </w:r>
      <w:r>
        <w:rPr>
          <w:rFonts w:ascii="Times New Roman" w:eastAsia="sans-serif" w:hAnsi="Times New Roman" w:cs="Times New Roman"/>
          <w:sz w:val="24"/>
          <w:szCs w:val="24"/>
        </w:rPr>
        <w:t>untuk gigi yang sudah</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berlubang besar</w:t>
      </w:r>
      <w:r>
        <w:rPr>
          <w:rFonts w:ascii="Times New Roman" w:eastAsia="sans-serif" w:hAnsi="Times New Roman" w:cs="Times New Roman"/>
          <w:sz w:val="24"/>
          <w:szCs w:val="24"/>
          <w:lang w:val="id-ID"/>
        </w:rPr>
        <w:t xml:space="preserve"> atau </w:t>
      </w:r>
      <w:r>
        <w:rPr>
          <w:rFonts w:ascii="Times New Roman" w:eastAsia="sans-serif" w:hAnsi="Times New Roman" w:cs="Times New Roman"/>
          <w:sz w:val="24"/>
          <w:szCs w:val="24"/>
        </w:rPr>
        <w:t>perawatan secara keseluruhan.</w:t>
      </w:r>
    </w:p>
    <w:p w14:paraId="49FA1C32" w14:textId="77777777" w:rsidR="000E11DB" w:rsidRDefault="000E11DB" w:rsidP="000E11DB">
      <w:pPr>
        <w:spacing w:line="480" w:lineRule="auto"/>
        <w:ind w:left="709"/>
        <w:jc w:val="both"/>
        <w:rPr>
          <w:rFonts w:ascii="Times New Roman" w:eastAsia="sans-serif" w:hAnsi="Times New Roman" w:cs="Times New Roman"/>
          <w:sz w:val="24"/>
          <w:szCs w:val="24"/>
        </w:rPr>
      </w:pPr>
      <w:r>
        <w:rPr>
          <w:rFonts w:ascii="Times New Roman" w:eastAsia="SimSun" w:hAnsi="Times New Roman" w:cs="Times New Roman"/>
          <w:sz w:val="24"/>
          <w:szCs w:val="24"/>
        </w:rPr>
        <w:tab/>
      </w:r>
      <w:r>
        <w:rPr>
          <w:rFonts w:ascii="Times New Roman" w:eastAsia="SimSun" w:hAnsi="Times New Roman" w:cs="Times New Roman"/>
          <w:sz w:val="24"/>
          <w:szCs w:val="24"/>
          <w:lang w:val="id-ID"/>
        </w:rPr>
        <w:t>d.</w:t>
      </w:r>
      <w:r>
        <w:rPr>
          <w:rFonts w:ascii="Times New Roman" w:eastAsia="SimSun" w:hAnsi="Times New Roman" w:cs="Times New Roman"/>
          <w:sz w:val="24"/>
          <w:szCs w:val="24"/>
          <w:lang w:val="id-ID"/>
        </w:rPr>
        <w:tab/>
      </w:r>
      <w:r>
        <w:rPr>
          <w:rFonts w:ascii="Times New Roman" w:eastAsia="sans-serif" w:hAnsi="Times New Roman" w:cs="Times New Roman"/>
          <w:sz w:val="24"/>
          <w:szCs w:val="24"/>
        </w:rPr>
        <w:t>Poket Periodontal</w:t>
      </w:r>
    </w:p>
    <w:p w14:paraId="1B1877A4" w14:textId="77777777" w:rsidR="000E11DB" w:rsidRDefault="000E11DB" w:rsidP="0058380F">
      <w:pPr>
        <w:spacing w:line="480" w:lineRule="auto"/>
        <w:ind w:left="709"/>
        <w:jc w:val="both"/>
        <w:rPr>
          <w:rFonts w:ascii="Times New Roman" w:eastAsia="sans-serif" w:hAnsi="Times New Roman" w:cs="Times New Roman"/>
          <w:sz w:val="24"/>
          <w:szCs w:val="24"/>
        </w:rPr>
      </w:pPr>
      <w:r>
        <w:rPr>
          <w:rFonts w:ascii="Times New Roman" w:eastAsia="sans-serif" w:hAnsi="Times New Roman" w:cs="Times New Roman"/>
          <w:sz w:val="24"/>
          <w:szCs w:val="24"/>
        </w:rPr>
        <w:t>Poket periodontal</w:t>
      </w:r>
      <w:r>
        <w:rPr>
          <w:rFonts w:ascii="Times New Roman" w:eastAsia="sans-serif" w:hAnsi="Times New Roman" w:cs="Times New Roman"/>
          <w:sz w:val="24"/>
          <w:szCs w:val="24"/>
          <w:lang w:val="id-ID"/>
        </w:rPr>
        <w:t xml:space="preserve"> adalah sulkus gingiva mengalami kedalaman yang bersifat patologis. Poket Periodontal terjadi akibat rusaknya serabut kolagen ligamen periodontal dimana pemeriksaannya menggunakan probe periodontal. </w:t>
      </w:r>
      <w:r>
        <w:rPr>
          <w:rFonts w:ascii="Times New Roman" w:eastAsia="sans-serif" w:hAnsi="Times New Roman" w:cs="Times New Roman"/>
          <w:sz w:val="24"/>
          <w:szCs w:val="24"/>
        </w:rPr>
        <w:t>(Hardhani et al., 2014).</w:t>
      </w:r>
    </w:p>
    <w:p w14:paraId="14B2A160" w14:textId="1C477993" w:rsidR="000E11DB" w:rsidRPr="0058380F" w:rsidRDefault="000E11DB">
      <w:pPr>
        <w:pStyle w:val="Heading3"/>
        <w:numPr>
          <w:ilvl w:val="0"/>
          <w:numId w:val="37"/>
        </w:numPr>
        <w:spacing w:before="0" w:after="0" w:line="480" w:lineRule="auto"/>
        <w:rPr>
          <w:rStyle w:val="Heading3Char"/>
          <w:rFonts w:ascii="Times New Roman" w:hAnsi="Times New Roman" w:cs="Times New Roman"/>
          <w:sz w:val="24"/>
          <w:szCs w:val="24"/>
          <w:lang w:val="id-ID"/>
        </w:rPr>
      </w:pPr>
      <w:bookmarkStart w:id="10" w:name="_Toc126273849"/>
      <w:r w:rsidRPr="0058380F">
        <w:rPr>
          <w:rStyle w:val="Heading3Char"/>
          <w:rFonts w:ascii="Times New Roman" w:hAnsi="Times New Roman" w:cs="Times New Roman"/>
          <w:sz w:val="24"/>
          <w:szCs w:val="24"/>
          <w:lang w:val="id-ID"/>
        </w:rPr>
        <w:t>Pemeliharaan Kesehatan Gigi</w:t>
      </w:r>
      <w:bookmarkEnd w:id="10"/>
    </w:p>
    <w:p w14:paraId="23E5AEB4" w14:textId="77777777" w:rsidR="000E11DB" w:rsidRPr="00D07B3B" w:rsidRDefault="000E11DB" w:rsidP="000E11DB">
      <w:pPr>
        <w:pStyle w:val="ListParagraph"/>
        <w:spacing w:line="480" w:lineRule="auto"/>
        <w:ind w:left="644"/>
        <w:jc w:val="both"/>
        <w:rPr>
          <w:rFonts w:ascii="Times New Roman" w:eastAsia="sans-serif" w:hAnsi="Times New Roman" w:cs="Times New Roman"/>
          <w:sz w:val="24"/>
          <w:szCs w:val="24"/>
        </w:rPr>
      </w:pPr>
      <w:r w:rsidRPr="00D07B3B">
        <w:rPr>
          <w:rFonts w:ascii="Times New Roman" w:eastAsia="sans-serif" w:hAnsi="Times New Roman" w:cs="Times New Roman"/>
          <w:sz w:val="24"/>
          <w:szCs w:val="24"/>
        </w:rPr>
        <w:t>Upaya peningkatan kesehatan gigi dan mulut</w:t>
      </w:r>
      <w:r w:rsidRPr="00D07B3B">
        <w:rPr>
          <w:rFonts w:ascii="Times New Roman" w:eastAsia="sans-serif" w:hAnsi="Times New Roman" w:cs="Times New Roman"/>
          <w:sz w:val="24"/>
          <w:szCs w:val="24"/>
          <w:lang w:val="id-ID"/>
        </w:rPr>
        <w:t xml:space="preserve"> </w:t>
      </w:r>
      <w:r w:rsidRPr="00D07B3B">
        <w:rPr>
          <w:rFonts w:ascii="Times New Roman" w:eastAsia="sans-serif" w:hAnsi="Times New Roman" w:cs="Times New Roman"/>
          <w:sz w:val="24"/>
          <w:szCs w:val="24"/>
        </w:rPr>
        <w:t>meliputi upaya promotif, preventif, kuratif, dan rehabilitatif dapat</w:t>
      </w:r>
      <w:r w:rsidRPr="00D07B3B">
        <w:rPr>
          <w:rFonts w:ascii="Times New Roman" w:eastAsia="sans-serif" w:hAnsi="Times New Roman" w:cs="Times New Roman"/>
          <w:sz w:val="24"/>
          <w:szCs w:val="24"/>
          <w:lang w:val="id-ID"/>
        </w:rPr>
        <w:t xml:space="preserve"> </w:t>
      </w:r>
      <w:r w:rsidRPr="00D07B3B">
        <w:rPr>
          <w:rFonts w:ascii="Times New Roman" w:eastAsia="sans-serif" w:hAnsi="Times New Roman" w:cs="Times New Roman"/>
          <w:sz w:val="24"/>
          <w:szCs w:val="24"/>
        </w:rPr>
        <w:t>ditingkatkan dengan peran serta seluruh masyarakat (Martyn, 2018, cit</w:t>
      </w:r>
      <w:r w:rsidRPr="00D07B3B">
        <w:rPr>
          <w:rFonts w:ascii="Times New Roman" w:eastAsia="sans-serif" w:hAnsi="Times New Roman" w:cs="Times New Roman"/>
          <w:sz w:val="24"/>
          <w:szCs w:val="24"/>
          <w:lang w:val="id-ID"/>
        </w:rPr>
        <w:t xml:space="preserve"> </w:t>
      </w:r>
      <w:r w:rsidRPr="00D07B3B">
        <w:rPr>
          <w:rFonts w:ascii="Times New Roman" w:eastAsia="sans-serif" w:hAnsi="Times New Roman" w:cs="Times New Roman"/>
          <w:sz w:val="24"/>
          <w:szCs w:val="24"/>
        </w:rPr>
        <w:t>Sari, 2020).</w:t>
      </w:r>
    </w:p>
    <w:p w14:paraId="3D6BE62A" w14:textId="77777777" w:rsidR="000E11DB" w:rsidRDefault="000E11DB" w:rsidP="000E11DB">
      <w:pPr>
        <w:spacing w:line="480" w:lineRule="auto"/>
        <w:ind w:left="644"/>
        <w:jc w:val="both"/>
        <w:rPr>
          <w:rFonts w:ascii="Times New Roman" w:hAnsi="Times New Roman" w:cs="Times New Roman"/>
          <w:sz w:val="24"/>
          <w:szCs w:val="24"/>
        </w:rPr>
      </w:pPr>
      <w:r>
        <w:rPr>
          <w:rFonts w:ascii="Times New Roman" w:hAnsi="Times New Roman" w:cs="Times New Roman"/>
          <w:sz w:val="24"/>
          <w:szCs w:val="24"/>
          <w:lang w:val="id-ID"/>
        </w:rPr>
        <w:t>Prioritas utama pemeliharaan</w:t>
      </w:r>
      <w:r>
        <w:rPr>
          <w:rFonts w:ascii="Times New Roman" w:hAnsi="Times New Roman" w:cs="Times New Roman"/>
          <w:sz w:val="24"/>
          <w:szCs w:val="24"/>
        </w:rPr>
        <w:t xml:space="preserve"> kesehatan gigi yang harus</w:t>
      </w:r>
      <w:r>
        <w:rPr>
          <w:rFonts w:ascii="Times New Roman" w:hAnsi="Times New Roman" w:cs="Times New Roman"/>
          <w:sz w:val="24"/>
          <w:szCs w:val="24"/>
          <w:lang w:val="id-ID"/>
        </w:rPr>
        <w:t xml:space="preserve"> dilakukan</w:t>
      </w:r>
      <w:r>
        <w:rPr>
          <w:rFonts w:ascii="Times New Roman" w:hAnsi="Times New Roman" w:cs="Times New Roman"/>
          <w:sz w:val="24"/>
          <w:szCs w:val="24"/>
        </w:rPr>
        <w:t xml:space="preserve"> untuk mengendalikan pertumbuhan bakteri didalam rongga mulut karena pertumbuhan bakteri yang tidak terkontrol merupakan penyebab utama terjadinya permasalaha</w:t>
      </w:r>
      <w:r>
        <w:rPr>
          <w:rFonts w:ascii="Times New Roman" w:hAnsi="Times New Roman" w:cs="Times New Roman"/>
          <w:sz w:val="24"/>
          <w:szCs w:val="24"/>
          <w:lang w:val="id-ID"/>
        </w:rPr>
        <w:t>n pada</w:t>
      </w:r>
      <w:r>
        <w:rPr>
          <w:rFonts w:ascii="Times New Roman" w:hAnsi="Times New Roman" w:cs="Times New Roman"/>
          <w:sz w:val="24"/>
          <w:szCs w:val="24"/>
        </w:rPr>
        <w:t xml:space="preserve"> gigi dan mulut (Maitra, 2012).</w:t>
      </w:r>
    </w:p>
    <w:p w14:paraId="6F69AAA1" w14:textId="77777777" w:rsidR="000E11DB" w:rsidRDefault="000E11DB" w:rsidP="000E11DB">
      <w:pPr>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Lapisan pada gigi yang terdiri atas kumpulan bakteri yang berkembang biak dalam suatu matrik, disebut dengan lapisan plak. Lapisan plak akan terbentuk</w:t>
      </w:r>
      <w:r>
        <w:rPr>
          <w:rFonts w:ascii="Times New Roman" w:hAnsi="Times New Roman" w:cs="Times New Roman"/>
          <w:sz w:val="24"/>
          <w:szCs w:val="24"/>
          <w:lang w:val="id-ID"/>
        </w:rPr>
        <w:t xml:space="preserve"> </w:t>
      </w:r>
      <w:r>
        <w:rPr>
          <w:rFonts w:ascii="Times New Roman" w:hAnsi="Times New Roman" w:cs="Times New Roman"/>
          <w:sz w:val="24"/>
          <w:szCs w:val="24"/>
        </w:rPr>
        <w:t>dan melekat erat pada permukaan gigi bila seseorang mengabaikan kebersihan giginya (Be, 1987).</w:t>
      </w:r>
    </w:p>
    <w:p w14:paraId="43C3C65E" w14:textId="77777777" w:rsidR="000E11DB" w:rsidRDefault="000E11DB" w:rsidP="000E11DB">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Menurut Tarigan (1989), beberapa hal yang bisa dilakukan untuk mengurangi pertumbuhan plak adalah sebagai berikut:</w:t>
      </w:r>
    </w:p>
    <w:p w14:paraId="489DE2EF" w14:textId="77777777" w:rsidR="000E11DB" w:rsidRDefault="000E11DB">
      <w:pPr>
        <w:numPr>
          <w:ilvl w:val="0"/>
          <w:numId w:val="14"/>
        </w:num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lang w:val="id-ID"/>
        </w:rPr>
        <w:t>Sikat gigi</w:t>
      </w:r>
      <w:r>
        <w:rPr>
          <w:rFonts w:ascii="Times New Roman" w:hAnsi="Times New Roman" w:cs="Times New Roman"/>
          <w:sz w:val="24"/>
          <w:szCs w:val="24"/>
        </w:rPr>
        <w:t xml:space="preserve"> minimal</w:t>
      </w:r>
      <w:r>
        <w:rPr>
          <w:rFonts w:ascii="Times New Roman" w:hAnsi="Times New Roman" w:cs="Times New Roman"/>
          <w:sz w:val="24"/>
          <w:szCs w:val="24"/>
          <w:lang w:val="id-ID"/>
        </w:rPr>
        <w:t xml:space="preserve"> sehari</w:t>
      </w:r>
      <w:r>
        <w:rPr>
          <w:rFonts w:ascii="Times New Roman" w:hAnsi="Times New Roman" w:cs="Times New Roman"/>
          <w:sz w:val="24"/>
          <w:szCs w:val="24"/>
        </w:rPr>
        <w:t xml:space="preserve"> dua kali</w:t>
      </w:r>
      <w:r>
        <w:rPr>
          <w:rFonts w:ascii="Times New Roman" w:hAnsi="Times New Roman" w:cs="Times New Roman"/>
          <w:sz w:val="24"/>
          <w:szCs w:val="24"/>
          <w:lang w:val="id-ID"/>
        </w:rPr>
        <w:t xml:space="preserve"> </w:t>
      </w:r>
      <w:r>
        <w:rPr>
          <w:rFonts w:ascii="Times New Roman" w:hAnsi="Times New Roman" w:cs="Times New Roman"/>
          <w:sz w:val="24"/>
          <w:szCs w:val="24"/>
        </w:rPr>
        <w:t>dengan pasta gigi</w:t>
      </w:r>
      <w:r>
        <w:rPr>
          <w:rFonts w:ascii="Times New Roman" w:hAnsi="Times New Roman" w:cs="Times New Roman"/>
          <w:sz w:val="24"/>
          <w:szCs w:val="24"/>
          <w:lang w:val="id-ID"/>
        </w:rPr>
        <w:t xml:space="preserve"> berflouride</w:t>
      </w:r>
      <w:r>
        <w:rPr>
          <w:rFonts w:ascii="Times New Roman" w:hAnsi="Times New Roman" w:cs="Times New Roman"/>
          <w:sz w:val="24"/>
          <w:szCs w:val="24"/>
        </w:rPr>
        <w:t>, pagi</w:t>
      </w:r>
      <w:r>
        <w:rPr>
          <w:rFonts w:ascii="Times New Roman" w:hAnsi="Times New Roman" w:cs="Times New Roman"/>
          <w:sz w:val="24"/>
          <w:szCs w:val="24"/>
          <w:lang w:val="id-ID"/>
        </w:rPr>
        <w:t xml:space="preserve"> </w:t>
      </w:r>
      <w:r>
        <w:rPr>
          <w:rFonts w:ascii="Times New Roman" w:hAnsi="Times New Roman" w:cs="Times New Roman"/>
          <w:sz w:val="24"/>
          <w:szCs w:val="24"/>
        </w:rPr>
        <w:t>dan malam sebelum tidur.</w:t>
      </w:r>
    </w:p>
    <w:p w14:paraId="6C17BC0B" w14:textId="77777777" w:rsidR="000E11DB" w:rsidRDefault="000E11DB" w:rsidP="000E11DB">
      <w:pPr>
        <w:tabs>
          <w:tab w:val="left" w:pos="567"/>
        </w:tabs>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lang w:val="id-ID"/>
        </w:rPr>
        <w:tab/>
      </w:r>
      <w:r>
        <w:rPr>
          <w:rFonts w:ascii="Times New Roman" w:hAnsi="Times New Roman" w:cs="Times New Roman"/>
          <w:sz w:val="24"/>
          <w:szCs w:val="24"/>
        </w:rPr>
        <w:t xml:space="preserve">Sikat gigi dengan </w:t>
      </w:r>
      <w:r>
        <w:rPr>
          <w:rFonts w:ascii="Times New Roman" w:hAnsi="Times New Roman" w:cs="Times New Roman"/>
          <w:sz w:val="24"/>
          <w:szCs w:val="24"/>
          <w:lang w:val="id-ID"/>
        </w:rPr>
        <w:t>benar dan baik</w:t>
      </w:r>
      <w:r>
        <w:rPr>
          <w:rFonts w:ascii="Times New Roman" w:hAnsi="Times New Roman" w:cs="Times New Roman"/>
          <w:sz w:val="24"/>
          <w:szCs w:val="24"/>
        </w:rPr>
        <w:t>, yaitu dengan menjangkau ke seluruh permukaan gigi dengan arah dari gusi ke gigi.</w:t>
      </w:r>
    </w:p>
    <w:p w14:paraId="6595EE4D" w14:textId="77777777" w:rsidR="000E11DB" w:rsidRDefault="000E11DB" w:rsidP="000E11DB">
      <w:pPr>
        <w:tabs>
          <w:tab w:val="left" w:pos="567"/>
        </w:tabs>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lang w:val="id-ID"/>
        </w:rPr>
        <w:t>c.</w:t>
      </w:r>
      <w:r>
        <w:rPr>
          <w:rFonts w:ascii="Times New Roman" w:hAnsi="Times New Roman" w:cs="Times New Roman"/>
          <w:sz w:val="24"/>
          <w:szCs w:val="24"/>
          <w:lang w:val="id-ID"/>
        </w:rPr>
        <w:tab/>
      </w:r>
      <w:r>
        <w:rPr>
          <w:rFonts w:ascii="Times New Roman" w:hAnsi="Times New Roman" w:cs="Times New Roman"/>
          <w:sz w:val="24"/>
          <w:szCs w:val="24"/>
        </w:rPr>
        <w:t>Mempergunakan benang gigi untuk membersihkan sisa makanan di sela-sela gigi.</w:t>
      </w:r>
    </w:p>
    <w:p w14:paraId="43E3E700" w14:textId="77777777" w:rsidR="000E11DB" w:rsidRDefault="000E11DB" w:rsidP="000E11DB">
      <w:pPr>
        <w:tabs>
          <w:tab w:val="left" w:pos="567"/>
        </w:tabs>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lang w:val="id-ID"/>
        </w:rPr>
        <w:t>d.</w:t>
      </w:r>
      <w:r>
        <w:rPr>
          <w:rFonts w:ascii="Times New Roman" w:hAnsi="Times New Roman" w:cs="Times New Roman"/>
          <w:sz w:val="24"/>
          <w:szCs w:val="24"/>
          <w:lang w:val="id-ID"/>
        </w:rPr>
        <w:tab/>
      </w:r>
      <w:r>
        <w:rPr>
          <w:rFonts w:ascii="Times New Roman" w:hAnsi="Times New Roman" w:cs="Times New Roman"/>
          <w:sz w:val="24"/>
          <w:szCs w:val="24"/>
        </w:rPr>
        <w:t xml:space="preserve">Berkumur setelah makan atau setelah </w:t>
      </w:r>
      <w:r>
        <w:rPr>
          <w:rFonts w:ascii="Times New Roman" w:hAnsi="Times New Roman" w:cs="Times New Roman"/>
          <w:sz w:val="24"/>
          <w:szCs w:val="24"/>
          <w:lang w:val="id-ID"/>
        </w:rPr>
        <w:t>sikat</w:t>
      </w:r>
      <w:r>
        <w:rPr>
          <w:rFonts w:ascii="Times New Roman" w:hAnsi="Times New Roman" w:cs="Times New Roman"/>
          <w:sz w:val="24"/>
          <w:szCs w:val="24"/>
        </w:rPr>
        <w:t xml:space="preserve"> gigi dengan obat kumur yang tidak mengiritasi.</w:t>
      </w:r>
    </w:p>
    <w:p w14:paraId="1921BB7A" w14:textId="77777777" w:rsidR="000E11DB" w:rsidRDefault="000E11DB" w:rsidP="000E11DB">
      <w:pPr>
        <w:tabs>
          <w:tab w:val="left" w:pos="567"/>
        </w:tabs>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lang w:val="id-ID"/>
        </w:rPr>
        <w:t>e.</w:t>
      </w:r>
      <w:r>
        <w:rPr>
          <w:rFonts w:ascii="Times New Roman" w:hAnsi="Times New Roman" w:cs="Times New Roman"/>
          <w:sz w:val="24"/>
          <w:szCs w:val="24"/>
          <w:lang w:val="id-ID"/>
        </w:rPr>
        <w:tab/>
      </w:r>
      <w:r>
        <w:rPr>
          <w:rFonts w:ascii="Times New Roman" w:hAnsi="Times New Roman" w:cs="Times New Roman"/>
          <w:sz w:val="24"/>
          <w:szCs w:val="24"/>
        </w:rPr>
        <w:t>Kurangi mengonsumsi makanan yang</w:t>
      </w:r>
      <w:r>
        <w:rPr>
          <w:rFonts w:ascii="Times New Roman" w:hAnsi="Times New Roman" w:cs="Times New Roman"/>
          <w:sz w:val="24"/>
          <w:szCs w:val="24"/>
          <w:lang w:val="id-ID"/>
        </w:rPr>
        <w:t xml:space="preserve"> tinggi </w:t>
      </w:r>
      <w:r>
        <w:rPr>
          <w:rFonts w:ascii="Times New Roman" w:hAnsi="Times New Roman" w:cs="Times New Roman"/>
          <w:sz w:val="24"/>
          <w:szCs w:val="24"/>
        </w:rPr>
        <w:t>gula seperti permen, atau makanan bertepung karena sisa makanan tersebut dapat</w:t>
      </w:r>
      <w:r>
        <w:rPr>
          <w:rFonts w:ascii="Times New Roman" w:hAnsi="Times New Roman" w:cs="Times New Roman"/>
          <w:sz w:val="24"/>
          <w:szCs w:val="24"/>
          <w:lang w:val="id-ID"/>
        </w:rPr>
        <w:t xml:space="preserve"> lengket</w:t>
      </w:r>
      <w:r>
        <w:rPr>
          <w:rFonts w:ascii="Times New Roman" w:hAnsi="Times New Roman" w:cs="Times New Roman"/>
          <w:sz w:val="24"/>
          <w:szCs w:val="24"/>
        </w:rPr>
        <w:t xml:space="preserve"> pada gigi.</w:t>
      </w:r>
    </w:p>
    <w:p w14:paraId="3E21EDF2" w14:textId="77777777" w:rsidR="000E11DB" w:rsidRDefault="000E11DB" w:rsidP="000E11DB">
      <w:pPr>
        <w:tabs>
          <w:tab w:val="left" w:pos="567"/>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f.</w:t>
      </w:r>
      <w:r>
        <w:rPr>
          <w:rFonts w:ascii="Times New Roman" w:hAnsi="Times New Roman" w:cs="Times New Roman"/>
          <w:sz w:val="24"/>
          <w:szCs w:val="24"/>
          <w:lang w:val="id-ID"/>
        </w:rPr>
        <w:tab/>
      </w:r>
      <w:r>
        <w:rPr>
          <w:rFonts w:ascii="Times New Roman" w:hAnsi="Times New Roman" w:cs="Times New Roman"/>
          <w:sz w:val="24"/>
          <w:szCs w:val="24"/>
        </w:rPr>
        <w:t>Perbanyak konsumsi buah dan sayur yang dapat membersihkan gigi seperti apel, wortel, dan seledri.</w:t>
      </w:r>
    </w:p>
    <w:p w14:paraId="36B2205A" w14:textId="77777777" w:rsidR="000E11DB" w:rsidRPr="000E11DB" w:rsidRDefault="000E11DB" w:rsidP="000E11DB">
      <w:pPr>
        <w:pStyle w:val="Heading3"/>
        <w:spacing w:before="0" w:after="0" w:line="480" w:lineRule="auto"/>
        <w:ind w:left="284"/>
        <w:rPr>
          <w:rFonts w:ascii="Times New Roman" w:hAnsi="Times New Roman" w:cs="Times New Roman"/>
          <w:b w:val="0"/>
          <w:bCs w:val="0"/>
          <w:sz w:val="24"/>
          <w:szCs w:val="24"/>
          <w:lang w:val="id-ID"/>
        </w:rPr>
      </w:pPr>
      <w:bookmarkStart w:id="11" w:name="_Toc126273850"/>
      <w:r w:rsidRPr="000E11DB">
        <w:rPr>
          <w:rFonts w:ascii="Times New Roman" w:hAnsi="Times New Roman" w:cs="Times New Roman"/>
          <w:b w:val="0"/>
          <w:bCs w:val="0"/>
          <w:sz w:val="24"/>
          <w:szCs w:val="24"/>
          <w:lang w:val="id-ID"/>
        </w:rPr>
        <w:t>4.</w:t>
      </w:r>
      <w:r w:rsidRPr="000E11DB">
        <w:rPr>
          <w:rFonts w:ascii="Times New Roman" w:hAnsi="Times New Roman" w:cs="Times New Roman"/>
          <w:b w:val="0"/>
          <w:bCs w:val="0"/>
          <w:sz w:val="24"/>
          <w:szCs w:val="24"/>
          <w:lang w:val="id-ID"/>
        </w:rPr>
        <w:tab/>
      </w:r>
      <w:r w:rsidRPr="000E11DB">
        <w:rPr>
          <w:rFonts w:ascii="Times New Roman" w:hAnsi="Times New Roman" w:cs="Times New Roman"/>
          <w:b w:val="0"/>
          <w:bCs w:val="0"/>
          <w:sz w:val="24"/>
          <w:szCs w:val="24"/>
        </w:rPr>
        <w:t>Akibat pemeliharaan kesehatan gigi yang tidak tepat</w:t>
      </w:r>
      <w:bookmarkEnd w:id="11"/>
    </w:p>
    <w:p w14:paraId="6A8FE274" w14:textId="5CFA8F16" w:rsidR="000E11DB" w:rsidRDefault="000E11DB" w:rsidP="000E11DB">
      <w:pPr>
        <w:spacing w:line="480" w:lineRule="auto"/>
        <w:ind w:left="709"/>
        <w:jc w:val="both"/>
        <w:rPr>
          <w:rFonts w:ascii="Times New Roman" w:eastAsia="SimSun" w:hAnsi="Times New Roman" w:cs="Times New Roman"/>
          <w:sz w:val="24"/>
          <w:szCs w:val="24"/>
        </w:rPr>
      </w:pPr>
      <w:r>
        <w:rPr>
          <w:rFonts w:ascii="Times New Roman" w:hAnsi="Times New Roman" w:cs="Times New Roman"/>
          <w:sz w:val="24"/>
          <w:szCs w:val="24"/>
        </w:rPr>
        <w:t>Pemeliharaan kesehatan gigi khususnya pencegahan pertumbuhan plak yang tidak tepat</w:t>
      </w:r>
      <w:r>
        <w:rPr>
          <w:rFonts w:ascii="Times New Roman" w:hAnsi="Times New Roman" w:cs="Times New Roman"/>
          <w:sz w:val="24"/>
          <w:szCs w:val="24"/>
          <w:lang w:val="id-ID"/>
        </w:rPr>
        <w:t xml:space="preserve"> </w:t>
      </w:r>
      <w:r>
        <w:rPr>
          <w:rFonts w:ascii="Times New Roman" w:hAnsi="Times New Roman" w:cs="Times New Roman"/>
          <w:sz w:val="24"/>
          <w:szCs w:val="24"/>
        </w:rPr>
        <w:t>menyebabkan timbulnya berbagai penyakit gigi dan jaringan pendukungnya (Be, 1987). Plak pada gigi yang tidak dihilangkan secara cermat akan mengalami pengapuran dan menjadi keras, sehingga terbentuk karang gigi (Boedihardjo, 1985). Menurut Forrest (1995), plak gigi juga berdampak pada patogenitas dari karies dan penyakit periodontal.</w:t>
      </w:r>
    </w:p>
    <w:p w14:paraId="2CEF5A1A" w14:textId="0B83CD55" w:rsidR="000E11DB" w:rsidRDefault="000E11DB" w:rsidP="000E11DB">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Adapun akibat dari pemeliharaan kesehatan gigi yang tidak tepat, adalah</w:t>
      </w:r>
      <w:r>
        <w:rPr>
          <w:rFonts w:ascii="Times New Roman" w:hAnsi="Times New Roman" w:cs="Times New Roman"/>
          <w:sz w:val="24"/>
          <w:szCs w:val="24"/>
          <w:lang w:val="id-ID"/>
        </w:rPr>
        <w:t xml:space="preserve"> </w:t>
      </w:r>
      <w:r>
        <w:rPr>
          <w:rFonts w:ascii="Times New Roman" w:hAnsi="Times New Roman" w:cs="Times New Roman"/>
          <w:sz w:val="24"/>
          <w:szCs w:val="24"/>
        </w:rPr>
        <w:t>:</w:t>
      </w:r>
    </w:p>
    <w:p w14:paraId="07768698" w14:textId="77777777" w:rsidR="000E11DB" w:rsidRDefault="000E11DB">
      <w:pPr>
        <w:pStyle w:val="ListParagraph"/>
        <w:numPr>
          <w:ilvl w:val="0"/>
          <w:numId w:val="15"/>
        </w:numPr>
        <w:spacing w:line="480" w:lineRule="auto"/>
        <w:ind w:left="709" w:firstLine="0"/>
        <w:jc w:val="both"/>
        <w:rPr>
          <w:rFonts w:ascii="Times New Roman" w:eastAsia="SimSun" w:hAnsi="Times New Roman" w:cs="Times New Roman"/>
          <w:sz w:val="24"/>
          <w:szCs w:val="24"/>
        </w:rPr>
      </w:pPr>
      <w:r>
        <w:rPr>
          <w:rFonts w:ascii="Times New Roman" w:hAnsi="Times New Roman" w:cs="Times New Roman"/>
          <w:sz w:val="24"/>
          <w:szCs w:val="24"/>
        </w:rPr>
        <w:t>Kalkulus atau karang gigi</w:t>
      </w:r>
    </w:p>
    <w:p w14:paraId="59BE691A" w14:textId="6A03575A" w:rsidR="0058380F" w:rsidRDefault="000E11DB" w:rsidP="0058380F">
      <w:pPr>
        <w:pStyle w:val="ListParagraph"/>
        <w:spacing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Tarigan (1989), karang gigi merupakan jaringan keras yang melekat erat pada gigi yang terdiri dari bahan-bahan mineral seperti: Calcium, Ferum, Zink, Cu, Ni, dan lain sebagainya. </w:t>
      </w:r>
    </w:p>
    <w:p w14:paraId="348E1E5C" w14:textId="78D2DD8A" w:rsidR="000E11DB" w:rsidRDefault="0058380F" w:rsidP="0058380F">
      <w:pPr>
        <w:pStyle w:val="ListParagraph"/>
        <w:spacing w:line="480" w:lineRule="auto"/>
        <w:ind w:left="709"/>
        <w:jc w:val="both"/>
        <w:rPr>
          <w:rFonts w:ascii="Times New Roman" w:eastAsia="SimSu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0E11DB">
        <w:rPr>
          <w:rFonts w:ascii="Times New Roman" w:hAnsi="Times New Roman" w:cs="Times New Roman"/>
          <w:sz w:val="24"/>
          <w:szCs w:val="24"/>
        </w:rPr>
        <w:t xml:space="preserve">Karies gigi </w:t>
      </w:r>
    </w:p>
    <w:p w14:paraId="77531C4C" w14:textId="621C7E8B" w:rsidR="000E11DB" w:rsidRPr="00365E99" w:rsidRDefault="000E11DB" w:rsidP="00365E99">
      <w:pPr>
        <w:pStyle w:val="ListParagraph"/>
        <w:spacing w:line="480" w:lineRule="auto"/>
        <w:ind w:left="709" w:hanging="11"/>
        <w:jc w:val="both"/>
        <w:rPr>
          <w:rFonts w:ascii="Times New Roman" w:hAnsi="Times New Roman" w:cs="Times New Roman"/>
          <w:sz w:val="24"/>
          <w:szCs w:val="24"/>
        </w:rPr>
      </w:pPr>
      <w:r>
        <w:rPr>
          <w:rFonts w:ascii="Times New Roman" w:hAnsi="Times New Roman" w:cs="Times New Roman"/>
          <w:sz w:val="24"/>
          <w:szCs w:val="24"/>
        </w:rPr>
        <w:t>Karies gigi adalah penyakit jaringan gigi yang ditandai dengan kerusakan jaringan, dimulai dari permukaan gigi (pit, fissure, dan daerah interproximal) hingga meluas ke arah pulpa.</w:t>
      </w:r>
      <w:r>
        <w:rPr>
          <w:rFonts w:ascii="Times New Roman" w:hAnsi="Times New Roman" w:cs="Times New Roman"/>
          <w:sz w:val="24"/>
          <w:szCs w:val="24"/>
          <w:lang w:val="id-ID"/>
        </w:rPr>
        <w:t xml:space="preserve"> </w:t>
      </w:r>
      <w:r>
        <w:rPr>
          <w:rFonts w:ascii="Times New Roman" w:hAnsi="Times New Roman" w:cs="Times New Roman"/>
          <w:sz w:val="24"/>
          <w:szCs w:val="24"/>
        </w:rPr>
        <w:t>Adapun penyebab karies antara lain karbohidrat, mikroorganisme dan air ludah, serta permukaan dan bentuk gigi (Tarigan, 1990).</w:t>
      </w:r>
      <w:r w:rsidRPr="00365E99">
        <w:rPr>
          <w:rFonts w:ascii="Times New Roman" w:hAnsi="Times New Roman" w:cs="Times New Roman"/>
          <w:sz w:val="24"/>
          <w:szCs w:val="24"/>
        </w:rPr>
        <w:t>Karbohidrat yang tertinggal di dalam mulut dan mikroorganisme merupakan penyebab langsung dari karies gigi, sementara permukaan dan bentuk gigi merupakan penyebab karies gigi yang tidak langsung.</w:t>
      </w:r>
      <w:r w:rsidRPr="00365E99">
        <w:rPr>
          <w:rFonts w:ascii="Times New Roman" w:hAnsi="Times New Roman" w:cs="Times New Roman"/>
          <w:sz w:val="24"/>
          <w:szCs w:val="24"/>
          <w:lang w:val="id-ID"/>
        </w:rPr>
        <w:t xml:space="preserve"> </w:t>
      </w:r>
      <w:r w:rsidRPr="00365E99">
        <w:rPr>
          <w:rFonts w:ascii="Times New Roman" w:hAnsi="Times New Roman" w:cs="Times New Roman"/>
          <w:sz w:val="24"/>
          <w:szCs w:val="24"/>
        </w:rPr>
        <w:t>(Brauer, dalam Tarigan, 1990).</w:t>
      </w:r>
    </w:p>
    <w:p w14:paraId="4A71828D" w14:textId="46D324C0" w:rsidR="000E11DB" w:rsidRPr="00365E99" w:rsidRDefault="00365E99" w:rsidP="00365E99">
      <w:pPr>
        <w:spacing w:line="480" w:lineRule="auto"/>
        <w:ind w:left="710"/>
        <w:jc w:val="both"/>
        <w:rPr>
          <w:rFonts w:ascii="Times New Roman" w:eastAsia="SimSu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0E11DB" w:rsidRPr="00365E99">
        <w:rPr>
          <w:rFonts w:ascii="Times New Roman" w:hAnsi="Times New Roman" w:cs="Times New Roman"/>
          <w:sz w:val="24"/>
          <w:szCs w:val="24"/>
        </w:rPr>
        <w:t>Penyakit periodontal atau penyakit jaringan penyangga gigi</w:t>
      </w:r>
    </w:p>
    <w:p w14:paraId="3DB19048" w14:textId="1A61E329" w:rsidR="000E11DB" w:rsidRDefault="000E11DB" w:rsidP="00365E99">
      <w:pPr>
        <w:spacing w:line="480" w:lineRule="auto"/>
        <w:ind w:left="709" w:hanging="11"/>
        <w:jc w:val="both"/>
        <w:rPr>
          <w:rFonts w:ascii="Times New Roman" w:hAnsi="Times New Roman" w:cs="Times New Roman"/>
          <w:sz w:val="24"/>
          <w:szCs w:val="24"/>
        </w:rPr>
      </w:pPr>
      <w:r>
        <w:rPr>
          <w:rFonts w:ascii="Times New Roman" w:hAnsi="Times New Roman" w:cs="Times New Roman"/>
          <w:sz w:val="24"/>
          <w:szCs w:val="24"/>
        </w:rPr>
        <w:t>Melekat pada permukaan gigi yang terletak di atas gusi, sehingga disebut supra gingival, atau pada permukaan yang terletak di bawah gusi dan disebut sub gingival.</w:t>
      </w:r>
      <w:r w:rsidR="00365E99">
        <w:rPr>
          <w:rFonts w:ascii="Times New Roman" w:hAnsi="Times New Roman" w:cs="Times New Roman"/>
          <w:sz w:val="24"/>
          <w:szCs w:val="24"/>
        </w:rPr>
        <w:t xml:space="preserve"> </w:t>
      </w:r>
      <w:r>
        <w:rPr>
          <w:rFonts w:ascii="Times New Roman" w:hAnsi="Times New Roman" w:cs="Times New Roman"/>
          <w:sz w:val="24"/>
          <w:szCs w:val="24"/>
        </w:rPr>
        <w:t xml:space="preserve">Karang gigi supra gingival berwarna kuning sedangkan karang gigi sub gingival berwarna coklat kehitaman, melekat erat di bawah gusi dan amat sukar dibersihkan. Hal-hal yang dapat memudahkan terjadinya karang gigi antara lain keadaan ludah, permukaan gigi yang kasar atau licin, keadaan gigi yang tidak teratur, serta resesi dari gusi. Karang gigi hanya dapat dihilangkan oleh dokter gigi atau perawat gigi dengan alat khusus. Karang gigi juga menyebabkan radang gusi, sehingga gusi bengkak dan mudah berdarah bila terkena sikat gigi. Bila karang gigi tidak dihilangkan maka lama kelamaan gigi akan menjadi </w:t>
      </w:r>
      <w:r>
        <w:rPr>
          <w:rFonts w:ascii="Times New Roman" w:hAnsi="Times New Roman" w:cs="Times New Roman"/>
          <w:sz w:val="24"/>
          <w:szCs w:val="24"/>
        </w:rPr>
        <w:lastRenderedPageBreak/>
        <w:t>goyang dan lepas dengan sendirinya (Tarigan, 1990).</w:t>
      </w:r>
      <w:r w:rsidR="0053278A" w:rsidRPr="0053278A">
        <w:rPr>
          <w:rFonts w:ascii="Times New Roman" w:hAnsi="Times New Roman" w:cs="Times New Roman"/>
          <w:sz w:val="24"/>
          <w:szCs w:val="24"/>
        </w:rPr>
        <w:t xml:space="preserve"> </w:t>
      </w:r>
      <w:r w:rsidR="0053278A">
        <w:rPr>
          <w:rFonts w:ascii="Times New Roman" w:hAnsi="Times New Roman" w:cs="Times New Roman"/>
          <w:sz w:val="24"/>
          <w:szCs w:val="24"/>
        </w:rPr>
        <w:t>Menurut Fedi, Vernino, dan Gray (2004), penyakit periodontal dapat diklasifikasikan menjadi gingivitis dan periodontitis.</w:t>
      </w:r>
    </w:p>
    <w:p w14:paraId="7EBEA175" w14:textId="77777777" w:rsidR="000E11DB" w:rsidRDefault="000E11DB">
      <w:pPr>
        <w:pStyle w:val="ListParagraph"/>
        <w:numPr>
          <w:ilvl w:val="0"/>
          <w:numId w:val="16"/>
        </w:numPr>
        <w:spacing w:line="480" w:lineRule="auto"/>
        <w:ind w:left="1560" w:hanging="11"/>
        <w:jc w:val="both"/>
        <w:rPr>
          <w:rFonts w:ascii="Times New Roman" w:eastAsia="SimSun" w:hAnsi="Times New Roman" w:cs="Times New Roman"/>
          <w:sz w:val="24"/>
          <w:szCs w:val="24"/>
        </w:rPr>
      </w:pPr>
      <w:r>
        <w:rPr>
          <w:rFonts w:ascii="Times New Roman" w:hAnsi="Times New Roman" w:cs="Times New Roman"/>
          <w:sz w:val="24"/>
          <w:szCs w:val="24"/>
        </w:rPr>
        <w:t xml:space="preserve">Gingivitis atau gusi berdarah merupakan keradangan atau inflamasi yang mengenai gingiva (Fedi, Vernino, dan Gray, 2004). Menurut Tarigan (1990), penyebab dari gusi berdarah adalah karena kebersihan gigi yang kurang baik, sehingga terbentuk plak pada permukaan gigi dan gusi. Bakteri-bakteri pada plak menghasilkan racun yang merangsang gusi sehingga terjadi radang gusi, dan gusi menjadi mudah berdarah. Selain itu, peradangan gusi dapat juga terjadi karena kekurangan vitamin, yaitu vitamin C. </w:t>
      </w:r>
    </w:p>
    <w:p w14:paraId="7244F020" w14:textId="77777777" w:rsidR="000E11DB" w:rsidRPr="00F454B7" w:rsidRDefault="000E11DB" w:rsidP="0053278A">
      <w:pPr>
        <w:spacing w:line="480" w:lineRule="auto"/>
        <w:ind w:left="1560" w:hanging="11"/>
        <w:jc w:val="both"/>
        <w:rPr>
          <w:rFonts w:ascii="Times New Roman" w:hAnsi="Times New Roman" w:cs="Times New Roman"/>
          <w:sz w:val="24"/>
          <w:szCs w:val="24"/>
        </w:rPr>
      </w:pPr>
      <w:r>
        <w:rPr>
          <w:rFonts w:ascii="Times New Roman" w:hAnsi="Times New Roman" w:cs="Times New Roman"/>
          <w:sz w:val="24"/>
          <w:szCs w:val="24"/>
        </w:rPr>
        <w:tab/>
      </w:r>
      <w:r w:rsidRPr="00F454B7">
        <w:rPr>
          <w:rFonts w:ascii="Times New Roman" w:hAnsi="Times New Roman" w:cs="Times New Roman"/>
          <w:sz w:val="24"/>
          <w:szCs w:val="24"/>
        </w:rPr>
        <w:t>Putri, Eliza, dan Neneng (2010) mengklasifikasikan penyebab gingivitis dalam dua faktor, yaitu faktor</w:t>
      </w:r>
      <w:r w:rsidRPr="00F454B7">
        <w:rPr>
          <w:rFonts w:ascii="Times New Roman" w:hAnsi="Times New Roman" w:cs="Times New Roman"/>
          <w:sz w:val="24"/>
          <w:szCs w:val="24"/>
          <w:lang w:val="id-ID"/>
        </w:rPr>
        <w:t xml:space="preserve"> sistemik dan faktor lokal</w:t>
      </w:r>
      <w:r w:rsidRPr="00F454B7">
        <w:rPr>
          <w:rFonts w:ascii="Times New Roman" w:hAnsi="Times New Roman" w:cs="Times New Roman"/>
          <w:sz w:val="24"/>
          <w:szCs w:val="24"/>
        </w:rPr>
        <w:t>. Faktor lokal penyebab gingivitis antara lain material alba, karang gigi, over hanging filling (tambalan berlebihan), dan obat-obatan pada gigi (misalnya arsen). Faktor sistemik penyebab</w:t>
      </w:r>
      <w:r w:rsidRPr="00F454B7">
        <w:rPr>
          <w:rFonts w:ascii="Times New Roman" w:hAnsi="Times New Roman" w:cs="Times New Roman"/>
          <w:sz w:val="24"/>
          <w:szCs w:val="24"/>
          <w:lang w:val="id-ID"/>
        </w:rPr>
        <w:t xml:space="preserve"> </w:t>
      </w:r>
      <w:r w:rsidRPr="00F454B7">
        <w:rPr>
          <w:rFonts w:ascii="Times New Roman" w:hAnsi="Times New Roman" w:cs="Times New Roman"/>
          <w:sz w:val="24"/>
          <w:szCs w:val="24"/>
        </w:rPr>
        <w:t>gingivitis antara lain ketidakseimbangan hormonal (penyakit diabetes mellitus, pubertas, kehamilan), kelainan darah, malnutrisi, dan obat-obatan (misalnya dilantin sodium).</w:t>
      </w:r>
      <w:r w:rsidRPr="00F454B7">
        <w:rPr>
          <w:rFonts w:ascii="Times New Roman" w:hAnsi="Times New Roman" w:cs="Times New Roman"/>
          <w:sz w:val="24"/>
          <w:szCs w:val="24"/>
          <w:lang w:val="id-ID"/>
        </w:rPr>
        <w:t xml:space="preserve"> </w:t>
      </w:r>
      <w:r w:rsidRPr="00F454B7">
        <w:rPr>
          <w:rFonts w:ascii="Times New Roman" w:hAnsi="Times New Roman" w:cs="Times New Roman"/>
          <w:sz w:val="24"/>
          <w:szCs w:val="24"/>
        </w:rPr>
        <w:t>Menurut Fedi, Vernino, dan Gray (2004), gingivitis merupakan tahap awal dari proses penyakit periodontal. Gingivitis biasanya disertai dengan tanda-tanda berikut:</w:t>
      </w:r>
    </w:p>
    <w:p w14:paraId="59BCE7BF" w14:textId="77777777" w:rsidR="000E11DB" w:rsidRDefault="000E11DB">
      <w:pPr>
        <w:pStyle w:val="ListParagraph"/>
        <w:numPr>
          <w:ilvl w:val="0"/>
          <w:numId w:val="17"/>
        </w:numPr>
        <w:spacing w:line="480" w:lineRule="auto"/>
        <w:ind w:left="2127" w:hanging="11"/>
        <w:jc w:val="both"/>
        <w:rPr>
          <w:rFonts w:ascii="Times New Roman" w:eastAsia="SimSun" w:hAnsi="Times New Roman" w:cs="Times New Roman"/>
          <w:sz w:val="24"/>
          <w:szCs w:val="24"/>
        </w:rPr>
      </w:pPr>
      <w:r>
        <w:rPr>
          <w:rFonts w:ascii="Times New Roman" w:hAnsi="Times New Roman" w:cs="Times New Roman"/>
          <w:sz w:val="24"/>
          <w:szCs w:val="24"/>
        </w:rPr>
        <w:lastRenderedPageBreak/>
        <w:t>Adanya perdarahan pada gingiva tanpa ada penyebab.</w:t>
      </w:r>
    </w:p>
    <w:p w14:paraId="3F13686C" w14:textId="77777777" w:rsidR="000E11DB" w:rsidRDefault="000E11DB">
      <w:pPr>
        <w:pStyle w:val="ListParagraph"/>
        <w:numPr>
          <w:ilvl w:val="0"/>
          <w:numId w:val="17"/>
        </w:numPr>
        <w:tabs>
          <w:tab w:val="left" w:pos="1701"/>
        </w:tabs>
        <w:spacing w:line="480" w:lineRule="auto"/>
        <w:ind w:left="2127" w:hanging="11"/>
        <w:jc w:val="both"/>
        <w:rPr>
          <w:rFonts w:ascii="Times New Roman" w:eastAsia="SimSun" w:hAnsi="Times New Roman" w:cs="Times New Roman"/>
          <w:sz w:val="24"/>
          <w:szCs w:val="24"/>
        </w:rPr>
      </w:pPr>
      <w:r>
        <w:rPr>
          <w:rFonts w:ascii="Times New Roman" w:hAnsi="Times New Roman" w:cs="Times New Roman"/>
          <w:sz w:val="24"/>
          <w:szCs w:val="24"/>
        </w:rPr>
        <w:t>Adanya pembengkakan pada gingiva.</w:t>
      </w:r>
    </w:p>
    <w:p w14:paraId="6699CF7F" w14:textId="77777777" w:rsidR="000E11DB" w:rsidRDefault="000E11DB">
      <w:pPr>
        <w:pStyle w:val="ListParagraph"/>
        <w:numPr>
          <w:ilvl w:val="0"/>
          <w:numId w:val="17"/>
        </w:numPr>
        <w:tabs>
          <w:tab w:val="left" w:pos="1701"/>
        </w:tabs>
        <w:spacing w:line="480" w:lineRule="auto"/>
        <w:ind w:left="2127" w:hanging="11"/>
        <w:jc w:val="both"/>
        <w:rPr>
          <w:rFonts w:ascii="Times New Roman" w:eastAsia="SimSun" w:hAnsi="Times New Roman" w:cs="Times New Roman"/>
          <w:sz w:val="24"/>
          <w:szCs w:val="24"/>
        </w:rPr>
      </w:pPr>
      <w:r>
        <w:rPr>
          <w:rFonts w:ascii="Times New Roman" w:hAnsi="Times New Roman" w:cs="Times New Roman"/>
          <w:sz w:val="24"/>
          <w:szCs w:val="24"/>
        </w:rPr>
        <w:t>Hilangnya tonus gingiva.</w:t>
      </w:r>
    </w:p>
    <w:p w14:paraId="0DF8237A" w14:textId="515309FA" w:rsidR="000E11DB" w:rsidRPr="0053278A" w:rsidRDefault="000E11DB">
      <w:pPr>
        <w:pStyle w:val="ListParagraph"/>
        <w:numPr>
          <w:ilvl w:val="0"/>
          <w:numId w:val="17"/>
        </w:numPr>
        <w:tabs>
          <w:tab w:val="left" w:pos="1701"/>
        </w:tabs>
        <w:spacing w:line="480" w:lineRule="auto"/>
        <w:ind w:left="2127" w:hanging="11"/>
        <w:jc w:val="both"/>
        <w:rPr>
          <w:rFonts w:ascii="Times New Roman" w:eastAsia="SimSun" w:hAnsi="Times New Roman" w:cs="Times New Roman"/>
          <w:sz w:val="24"/>
          <w:szCs w:val="24"/>
        </w:rPr>
      </w:pPr>
      <w:r>
        <w:rPr>
          <w:rFonts w:ascii="Times New Roman" w:hAnsi="Times New Roman" w:cs="Times New Roman"/>
          <w:sz w:val="24"/>
          <w:szCs w:val="24"/>
        </w:rPr>
        <w:t>Hilangnya stippling pada gingiva.</w:t>
      </w:r>
    </w:p>
    <w:p w14:paraId="0EFFD9FB" w14:textId="77777777" w:rsidR="0053278A" w:rsidRDefault="0053278A">
      <w:pPr>
        <w:pStyle w:val="ListParagraph"/>
        <w:numPr>
          <w:ilvl w:val="0"/>
          <w:numId w:val="17"/>
        </w:numPr>
        <w:spacing w:line="480" w:lineRule="auto"/>
        <w:ind w:left="2127" w:hanging="11"/>
        <w:jc w:val="both"/>
        <w:rPr>
          <w:rFonts w:ascii="Times New Roman" w:eastAsia="SimSun" w:hAnsi="Times New Roman" w:cs="Times New Roman"/>
          <w:sz w:val="24"/>
          <w:szCs w:val="24"/>
        </w:rPr>
      </w:pPr>
      <w:r>
        <w:rPr>
          <w:rFonts w:ascii="Times New Roman" w:hAnsi="Times New Roman" w:cs="Times New Roman"/>
          <w:sz w:val="24"/>
          <w:szCs w:val="24"/>
        </w:rPr>
        <w:t>Konsistensi gingiva lunak disertai adanya gingival pocket.</w:t>
      </w:r>
    </w:p>
    <w:p w14:paraId="085A388C" w14:textId="77777777" w:rsidR="0053278A" w:rsidRDefault="0053278A">
      <w:pPr>
        <w:pStyle w:val="ListParagraph"/>
        <w:numPr>
          <w:ilvl w:val="0"/>
          <w:numId w:val="16"/>
        </w:numPr>
        <w:spacing w:line="480" w:lineRule="auto"/>
        <w:ind w:left="1560" w:hanging="11"/>
        <w:jc w:val="both"/>
        <w:rPr>
          <w:rFonts w:ascii="Times New Roman" w:eastAsia="SimSun" w:hAnsi="Times New Roman" w:cs="Times New Roman"/>
          <w:sz w:val="24"/>
          <w:szCs w:val="24"/>
        </w:rPr>
      </w:pPr>
      <w:r>
        <w:rPr>
          <w:rFonts w:ascii="Times New Roman" w:hAnsi="Times New Roman" w:cs="Times New Roman"/>
          <w:sz w:val="24"/>
          <w:szCs w:val="24"/>
        </w:rPr>
        <w:t>Periodontitis atau radang jaringan penyangga gigi</w:t>
      </w:r>
    </w:p>
    <w:p w14:paraId="65D12003" w14:textId="73516FFB" w:rsidR="0053278A" w:rsidRPr="0053278A" w:rsidRDefault="0053278A" w:rsidP="0053278A">
      <w:pPr>
        <w:pStyle w:val="ListParagraph"/>
        <w:spacing w:line="480" w:lineRule="auto"/>
        <w:ind w:left="1560" w:hanging="11"/>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Periodontitis adalah inflamasi jaringan periodontal yang ditandai dengan migrasi epitel jungsional ke arah apikal, kehilangan perlekatan tulang dan resorpsi tulang alveolar (Fedi, Vernino, dan Gray, 2004). Periodontitis merupakan penyakit infeksi yang disebabkan oleh mikroorganisme dalam plak (Putri, Eliza, dan Neneng, 2010). Secara klinis, periodontitis ditandai dengan perubahan bentuk gingiva, perdarahan pada gingiva, nyeri dan sakit, kerusakan tulang alveolar, serta adanya halitosis (Putri, Eliza, dan Neneng, 2010).</w:t>
      </w:r>
      <w:r w:rsidR="00EE2C18">
        <w:rPr>
          <w:rFonts w:ascii="Times New Roman" w:hAnsi="Times New Roman" w:cs="Times New Roman"/>
          <w:sz w:val="24"/>
          <w:szCs w:val="24"/>
        </w:rPr>
        <w:t xml:space="preserve"> </w:t>
      </w:r>
      <w:r w:rsidRPr="0053278A">
        <w:rPr>
          <w:rFonts w:ascii="Times New Roman" w:hAnsi="Times New Roman" w:cs="Times New Roman"/>
          <w:sz w:val="24"/>
          <w:szCs w:val="24"/>
        </w:rPr>
        <w:t xml:space="preserve">Periodontitis merupakan respon </w:t>
      </w:r>
      <w:r w:rsidRPr="0053278A">
        <w:rPr>
          <w:rFonts w:ascii="Times New Roman" w:hAnsi="Times New Roman" w:cs="Times New Roman"/>
          <w:sz w:val="24"/>
          <w:szCs w:val="24"/>
          <w:lang w:val="id-ID"/>
        </w:rPr>
        <w:t xml:space="preserve">dari peradangan kronis yang terjadi </w:t>
      </w:r>
      <w:r w:rsidRPr="0053278A">
        <w:rPr>
          <w:rFonts w:ascii="Times New Roman" w:hAnsi="Times New Roman" w:cs="Times New Roman"/>
          <w:sz w:val="24"/>
          <w:szCs w:val="24"/>
        </w:rPr>
        <w:t>terhadap bakteri sub gingiva,</w:t>
      </w:r>
      <w:r w:rsidRPr="0053278A">
        <w:rPr>
          <w:rFonts w:ascii="Times New Roman" w:hAnsi="Times New Roman" w:cs="Times New Roman"/>
          <w:sz w:val="24"/>
          <w:szCs w:val="24"/>
          <w:lang w:val="id-ID"/>
        </w:rPr>
        <w:t xml:space="preserve"> yang menyebabkan rusaknya jaringan </w:t>
      </w:r>
      <w:r w:rsidRPr="0053278A">
        <w:rPr>
          <w:rFonts w:ascii="Times New Roman" w:hAnsi="Times New Roman" w:cs="Times New Roman"/>
          <w:sz w:val="24"/>
          <w:szCs w:val="24"/>
        </w:rPr>
        <w:t>periodontal irreversible, sehingga dapat</w:t>
      </w:r>
      <w:r w:rsidRPr="0053278A">
        <w:rPr>
          <w:rFonts w:ascii="Times New Roman" w:hAnsi="Times New Roman" w:cs="Times New Roman"/>
          <w:sz w:val="24"/>
          <w:szCs w:val="24"/>
          <w:lang w:val="id-ID"/>
        </w:rPr>
        <w:t xml:space="preserve"> mengakibatkan terjadinya </w:t>
      </w:r>
      <w:r w:rsidRPr="0053278A">
        <w:rPr>
          <w:rFonts w:ascii="Times New Roman" w:hAnsi="Times New Roman" w:cs="Times New Roman"/>
          <w:sz w:val="24"/>
          <w:szCs w:val="24"/>
        </w:rPr>
        <w:t>kehilangan gigi (Ekaputri dan Masulili, dalam Virtika, 2014).</w:t>
      </w:r>
    </w:p>
    <w:p w14:paraId="445B0C17" w14:textId="4C95197E" w:rsidR="0053278A" w:rsidRDefault="0053278A" w:rsidP="0053278A">
      <w:pPr>
        <w:pStyle w:val="ListParagraph"/>
        <w:spacing w:line="480" w:lineRule="auto"/>
        <w:ind w:left="0"/>
        <w:jc w:val="both"/>
        <w:rPr>
          <w:rFonts w:ascii="Times New Roman" w:eastAsia="SimSun" w:hAnsi="Times New Roman" w:cs="Times New Roman"/>
          <w:sz w:val="24"/>
          <w:szCs w:val="24"/>
        </w:rPr>
        <w:sectPr w:rsidR="0053278A">
          <w:footerReference w:type="default" r:id="rId12"/>
          <w:pgSz w:w="11906" w:h="16838"/>
          <w:pgMar w:top="1701" w:right="1701" w:bottom="1701" w:left="2268" w:header="720" w:footer="720" w:gutter="0"/>
          <w:cols w:space="0"/>
          <w:docGrid w:linePitch="360"/>
        </w:sectPr>
      </w:pPr>
    </w:p>
    <w:p w14:paraId="04D6D55D" w14:textId="50B83845" w:rsidR="000E11DB" w:rsidRPr="00365E99" w:rsidRDefault="00365E99" w:rsidP="00365E99">
      <w:pPr>
        <w:pStyle w:val="Heading2"/>
        <w:spacing w:before="0" w:after="0" w:line="480" w:lineRule="auto"/>
        <w:rPr>
          <w:rFonts w:ascii="Times New Roman" w:hAnsi="Times New Roman" w:cs="Times New Roman"/>
          <w:sz w:val="24"/>
          <w:szCs w:val="24"/>
          <w:lang w:val="id-ID"/>
        </w:rPr>
      </w:pPr>
      <w:bookmarkStart w:id="12" w:name="_Toc126273851"/>
      <w:r>
        <w:rPr>
          <w:rFonts w:ascii="Times New Roman" w:hAnsi="Times New Roman" w:cs="Times New Roman"/>
          <w:sz w:val="24"/>
          <w:szCs w:val="24"/>
        </w:rPr>
        <w:lastRenderedPageBreak/>
        <w:t>C.</w:t>
      </w:r>
      <w:r>
        <w:rPr>
          <w:rFonts w:ascii="Times New Roman" w:hAnsi="Times New Roman" w:cs="Times New Roman"/>
          <w:sz w:val="24"/>
          <w:szCs w:val="24"/>
        </w:rPr>
        <w:tab/>
      </w:r>
      <w:r w:rsidR="000E11DB" w:rsidRPr="00365E99">
        <w:rPr>
          <w:rFonts w:ascii="Times New Roman" w:hAnsi="Times New Roman" w:cs="Times New Roman"/>
          <w:sz w:val="24"/>
          <w:szCs w:val="24"/>
          <w:lang w:val="id-ID"/>
        </w:rPr>
        <w:t>Pasien</w:t>
      </w:r>
      <w:bookmarkEnd w:id="12"/>
    </w:p>
    <w:p w14:paraId="40C41006" w14:textId="77777777" w:rsidR="000E11DB" w:rsidRPr="00365E99" w:rsidRDefault="000E11DB" w:rsidP="00365E99">
      <w:pPr>
        <w:pStyle w:val="Heading3"/>
        <w:spacing w:before="0" w:after="0" w:line="480" w:lineRule="auto"/>
        <w:ind w:firstLine="698"/>
        <w:rPr>
          <w:rFonts w:ascii="Times New Roman" w:hAnsi="Times New Roman" w:cs="Times New Roman"/>
          <w:b w:val="0"/>
          <w:bCs w:val="0"/>
          <w:sz w:val="24"/>
          <w:szCs w:val="24"/>
          <w:lang w:val="id-ID"/>
        </w:rPr>
      </w:pPr>
      <w:bookmarkStart w:id="13" w:name="_Toc126273852"/>
      <w:r w:rsidRPr="00365E99">
        <w:rPr>
          <w:rFonts w:ascii="Times New Roman" w:hAnsi="Times New Roman" w:cs="Times New Roman"/>
          <w:b w:val="0"/>
          <w:bCs w:val="0"/>
          <w:sz w:val="24"/>
          <w:szCs w:val="24"/>
          <w:lang w:val="id-ID"/>
        </w:rPr>
        <w:t>1.</w:t>
      </w:r>
      <w:r w:rsidRPr="00365E99">
        <w:rPr>
          <w:rFonts w:ascii="Times New Roman" w:hAnsi="Times New Roman" w:cs="Times New Roman"/>
          <w:b w:val="0"/>
          <w:bCs w:val="0"/>
          <w:sz w:val="24"/>
          <w:szCs w:val="24"/>
          <w:lang w:val="id-ID"/>
        </w:rPr>
        <w:tab/>
        <w:t>Definisi Pasien</w:t>
      </w:r>
      <w:bookmarkEnd w:id="13"/>
    </w:p>
    <w:p w14:paraId="3CA79BB5" w14:textId="77777777" w:rsidR="000E11DB" w:rsidRDefault="000E11DB" w:rsidP="00365E99">
      <w:pPr>
        <w:spacing w:line="480" w:lineRule="auto"/>
        <w:ind w:left="709" w:hanging="11"/>
        <w:jc w:val="both"/>
        <w:rPr>
          <w:rFonts w:ascii="Times New Roman" w:hAnsi="Times New Roman" w:cs="Times New Roman"/>
          <w:sz w:val="24"/>
          <w:szCs w:val="24"/>
        </w:rPr>
      </w:pPr>
      <w:r>
        <w:rPr>
          <w:rFonts w:ascii="Times New Roman" w:hAnsi="Times New Roman" w:cs="Times New Roman"/>
          <w:sz w:val="24"/>
          <w:szCs w:val="24"/>
        </w:rPr>
        <w:t>Pasien adalah</w:t>
      </w:r>
      <w:r>
        <w:rPr>
          <w:rFonts w:ascii="Times New Roman" w:hAnsi="Times New Roman" w:cs="Times New Roman"/>
          <w:sz w:val="24"/>
          <w:szCs w:val="24"/>
          <w:lang w:val="id-ID"/>
        </w:rPr>
        <w:t xml:space="preserve"> setiap orang yang akan melakukan konsultasi tentang masalah kesehatannya serta untuk mendapatkan pelayanan kesehatan yang dibutuhkan baik secara langsung atau tidak langsung (PERMENKES RI No. 4, 2018)</w:t>
      </w:r>
      <w:r>
        <w:rPr>
          <w:rFonts w:ascii="Times New Roman" w:hAnsi="Times New Roman" w:cs="Times New Roman"/>
          <w:sz w:val="24"/>
          <w:szCs w:val="24"/>
        </w:rPr>
        <w:t>.</w:t>
      </w:r>
    </w:p>
    <w:p w14:paraId="5328A078" w14:textId="2BD296A0" w:rsidR="0053278A" w:rsidRPr="00F454B7" w:rsidRDefault="0053278A" w:rsidP="0053278A">
      <w:pPr>
        <w:pStyle w:val="Heading3"/>
        <w:spacing w:before="0" w:after="0" w:line="480" w:lineRule="auto"/>
        <w:rPr>
          <w:rFonts w:ascii="Times New Roman" w:hAnsi="Times New Roman" w:cs="Times New Roman"/>
          <w:b w:val="0"/>
          <w:bCs w:val="0"/>
          <w:sz w:val="24"/>
          <w:szCs w:val="24"/>
          <w:lang w:val="id-ID"/>
        </w:rPr>
      </w:pPr>
      <w:r>
        <w:rPr>
          <w:lang w:val="id-ID"/>
        </w:rPr>
        <w:tab/>
      </w:r>
      <w:bookmarkStart w:id="14" w:name="_Toc126273853"/>
      <w:r>
        <w:rPr>
          <w:rFonts w:ascii="Times New Roman" w:hAnsi="Times New Roman" w:cs="Times New Roman"/>
          <w:b w:val="0"/>
          <w:bCs w:val="0"/>
          <w:sz w:val="24"/>
          <w:szCs w:val="24"/>
        </w:rPr>
        <w:t>2.</w:t>
      </w:r>
      <w:r>
        <w:rPr>
          <w:rFonts w:ascii="Times New Roman" w:hAnsi="Times New Roman" w:cs="Times New Roman"/>
          <w:b w:val="0"/>
          <w:bCs w:val="0"/>
          <w:sz w:val="24"/>
          <w:szCs w:val="24"/>
        </w:rPr>
        <w:tab/>
      </w:r>
      <w:r w:rsidRPr="00F454B7">
        <w:rPr>
          <w:rFonts w:ascii="Times New Roman" w:hAnsi="Times New Roman" w:cs="Times New Roman"/>
          <w:b w:val="0"/>
          <w:bCs w:val="0"/>
          <w:sz w:val="24"/>
          <w:szCs w:val="24"/>
          <w:lang w:val="id-ID"/>
        </w:rPr>
        <w:t>Kewajiban Pasien</w:t>
      </w:r>
      <w:bookmarkEnd w:id="14"/>
    </w:p>
    <w:p w14:paraId="58A0F26F" w14:textId="77777777" w:rsidR="0053278A" w:rsidRDefault="0053278A" w:rsidP="0053278A">
      <w:pPr>
        <w:spacing w:line="480" w:lineRule="auto"/>
        <w:ind w:left="709" w:hanging="11"/>
        <w:jc w:val="both"/>
        <w:rPr>
          <w:rFonts w:ascii="Times New Roman" w:hAnsi="Times New Roman" w:cs="Times New Roman"/>
          <w:sz w:val="24"/>
          <w:szCs w:val="24"/>
        </w:rPr>
      </w:pPr>
      <w:r>
        <w:rPr>
          <w:rFonts w:ascii="Times New Roman" w:hAnsi="Times New Roman" w:cs="Times New Roman"/>
          <w:sz w:val="24"/>
          <w:szCs w:val="24"/>
        </w:rPr>
        <w:t>Menurut</w:t>
      </w:r>
      <w:r>
        <w:rPr>
          <w:rFonts w:ascii="Times New Roman" w:hAnsi="Times New Roman" w:cs="Times New Roman"/>
          <w:sz w:val="24"/>
          <w:szCs w:val="24"/>
          <w:lang w:val="id-ID"/>
        </w:rPr>
        <w:t xml:space="preserve"> Peraturan Menteri Kesehatan Republik Indonesia No. 4 Tahun 2018 tentang Kewajiban Rumah Sakit dan Kewajiban Pasien. Dalam menerima pelayanan di rumah sakit p</w:t>
      </w:r>
      <w:r>
        <w:rPr>
          <w:rFonts w:ascii="Times New Roman" w:hAnsi="Times New Roman" w:cs="Times New Roman"/>
          <w:sz w:val="24"/>
          <w:szCs w:val="24"/>
        </w:rPr>
        <w:t>asien mempunyai kewajiban</w:t>
      </w:r>
      <w:r>
        <w:rPr>
          <w:rFonts w:ascii="Times New Roman" w:hAnsi="Times New Roman" w:cs="Times New Roman"/>
          <w:sz w:val="24"/>
          <w:szCs w:val="24"/>
          <w:lang w:val="id-ID"/>
        </w:rPr>
        <w:t xml:space="preserve"> antara lain :</w:t>
      </w:r>
    </w:p>
    <w:p w14:paraId="31817A2C" w14:textId="77777777" w:rsidR="0053278A" w:rsidRDefault="0053278A">
      <w:pPr>
        <w:pStyle w:val="ListParagraph"/>
        <w:numPr>
          <w:ilvl w:val="0"/>
          <w:numId w:val="18"/>
        </w:numPr>
        <w:spacing w:line="480" w:lineRule="auto"/>
        <w:ind w:left="1418" w:hanging="11"/>
        <w:jc w:val="both"/>
        <w:rPr>
          <w:rFonts w:ascii="Times New Roman" w:eastAsia="SimSun" w:hAnsi="Times New Roman" w:cs="Times New Roman"/>
          <w:b/>
          <w:bCs/>
          <w:sz w:val="24"/>
          <w:szCs w:val="24"/>
          <w:lang w:val="id-ID"/>
        </w:rPr>
      </w:pPr>
      <w:r>
        <w:rPr>
          <w:rFonts w:ascii="Times New Roman" w:hAnsi="Times New Roman" w:cs="Times New Roman"/>
          <w:sz w:val="24"/>
          <w:szCs w:val="24"/>
        </w:rPr>
        <w:t>M</w:t>
      </w:r>
      <w:r>
        <w:rPr>
          <w:rFonts w:ascii="Times New Roman" w:hAnsi="Times New Roman" w:cs="Times New Roman"/>
          <w:sz w:val="24"/>
          <w:szCs w:val="24"/>
          <w:lang w:val="id-ID"/>
        </w:rPr>
        <w:t>ematuhi peraturan yang berlaku di rumah sakit</w:t>
      </w:r>
      <w:r>
        <w:rPr>
          <w:rFonts w:ascii="Times New Roman" w:hAnsi="Times New Roman" w:cs="Times New Roman"/>
          <w:sz w:val="24"/>
          <w:szCs w:val="24"/>
        </w:rPr>
        <w:t>.</w:t>
      </w:r>
    </w:p>
    <w:p w14:paraId="4F38A866" w14:textId="77777777" w:rsidR="0053278A" w:rsidRDefault="0053278A">
      <w:pPr>
        <w:pStyle w:val="ListParagraph"/>
        <w:numPr>
          <w:ilvl w:val="0"/>
          <w:numId w:val="18"/>
        </w:numPr>
        <w:spacing w:line="480" w:lineRule="auto"/>
        <w:ind w:left="1418" w:hanging="11"/>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nggunakan fasilitas rumah sakit secara bertanggung jawab.</w:t>
      </w:r>
    </w:p>
    <w:p w14:paraId="4BA136A8" w14:textId="77777777" w:rsidR="0053278A" w:rsidRDefault="0053278A">
      <w:pPr>
        <w:pStyle w:val="ListParagraph"/>
        <w:numPr>
          <w:ilvl w:val="0"/>
          <w:numId w:val="18"/>
        </w:numPr>
        <w:spacing w:line="480" w:lineRule="auto"/>
        <w:ind w:left="1418" w:hanging="11"/>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nghormati hak pasien lain, pengunjung dan hak tenaga kesehatan serta petugas lainnya yang bekerja di rumah sakit.</w:t>
      </w:r>
    </w:p>
    <w:p w14:paraId="02BAB090" w14:textId="77777777" w:rsidR="0053278A" w:rsidRDefault="0053278A">
      <w:pPr>
        <w:pStyle w:val="ListParagraph"/>
        <w:numPr>
          <w:ilvl w:val="0"/>
          <w:numId w:val="18"/>
        </w:numPr>
        <w:spacing w:line="480" w:lineRule="auto"/>
        <w:ind w:left="1418" w:hanging="11"/>
        <w:jc w:val="both"/>
        <w:rPr>
          <w:rFonts w:ascii="Times New Roman" w:eastAsia="SimSun" w:hAnsi="Times New Roman" w:cs="Times New Roman"/>
          <w:b/>
          <w:bCs/>
          <w:sz w:val="24"/>
          <w:szCs w:val="24"/>
          <w:lang w:val="id-ID"/>
        </w:rPr>
      </w:pPr>
      <w:r>
        <w:rPr>
          <w:rFonts w:ascii="Times New Roman" w:hAnsi="Times New Roman" w:cs="Times New Roman"/>
          <w:sz w:val="24"/>
          <w:szCs w:val="24"/>
        </w:rPr>
        <w:t xml:space="preserve">Memberikan </w:t>
      </w:r>
      <w:r>
        <w:rPr>
          <w:rFonts w:ascii="Times New Roman" w:hAnsi="Times New Roman" w:cs="Times New Roman"/>
          <w:sz w:val="24"/>
          <w:szCs w:val="24"/>
          <w:lang w:val="id-ID"/>
        </w:rPr>
        <w:t>informasi yang jujur, lengkap dan akurat sesuai dengan kemampuan dan pengetahuannya tentang masalah kesehatannya.</w:t>
      </w:r>
    </w:p>
    <w:p w14:paraId="4F143C82" w14:textId="77777777" w:rsidR="0053278A" w:rsidRDefault="0053278A">
      <w:pPr>
        <w:pStyle w:val="ListParagraph"/>
        <w:numPr>
          <w:ilvl w:val="0"/>
          <w:numId w:val="18"/>
        </w:numPr>
        <w:spacing w:line="480" w:lineRule="auto"/>
        <w:ind w:left="1418" w:hanging="11"/>
        <w:jc w:val="both"/>
        <w:rPr>
          <w:rFonts w:ascii="Times New Roman" w:hAnsi="Times New Roman" w:cs="Times New Roman"/>
          <w:sz w:val="24"/>
          <w:szCs w:val="24"/>
        </w:rPr>
      </w:pPr>
      <w:r>
        <w:rPr>
          <w:rFonts w:ascii="Times New Roman" w:hAnsi="Times New Roman" w:cs="Times New Roman"/>
          <w:sz w:val="24"/>
          <w:szCs w:val="24"/>
          <w:lang w:val="id-ID"/>
        </w:rPr>
        <w:t>Memberikan informasi tentang kemampuan finansial dan jaminan kesehatan yang dimilikinya.</w:t>
      </w:r>
    </w:p>
    <w:p w14:paraId="566229E9" w14:textId="77777777" w:rsidR="0053278A" w:rsidRDefault="0053278A">
      <w:pPr>
        <w:pStyle w:val="ListParagraph"/>
        <w:numPr>
          <w:ilvl w:val="0"/>
          <w:numId w:val="18"/>
        </w:numPr>
        <w:spacing w:line="480" w:lineRule="auto"/>
        <w:ind w:left="1418" w:hanging="11"/>
        <w:jc w:val="both"/>
        <w:rPr>
          <w:rFonts w:ascii="Times New Roman" w:hAnsi="Times New Roman" w:cs="Times New Roman"/>
          <w:sz w:val="24"/>
          <w:szCs w:val="24"/>
        </w:rPr>
      </w:pPr>
      <w:r>
        <w:rPr>
          <w:rFonts w:ascii="Times New Roman" w:hAnsi="Times New Roman" w:cs="Times New Roman"/>
          <w:sz w:val="24"/>
          <w:szCs w:val="24"/>
          <w:lang w:val="id-ID"/>
        </w:rPr>
        <w:t xml:space="preserve">Mematuhi rencana terapi yang direkomendasikan oleh tenaga kesehatan di rumah sakit dan disetujui oleh pasien yang </w:t>
      </w:r>
      <w:r>
        <w:rPr>
          <w:rFonts w:ascii="Times New Roman" w:hAnsi="Times New Roman" w:cs="Times New Roman"/>
          <w:sz w:val="24"/>
          <w:szCs w:val="24"/>
          <w:lang w:val="id-ID"/>
        </w:rPr>
        <w:lastRenderedPageBreak/>
        <w:t>bersangkutan setelah mendapatkan penjelasan sesuai dengan ketentuan peraturan perundang-undangan.</w:t>
      </w:r>
    </w:p>
    <w:p w14:paraId="0EEEA298" w14:textId="77777777" w:rsidR="0053278A" w:rsidRDefault="0053278A">
      <w:pPr>
        <w:pStyle w:val="ListParagraph"/>
        <w:numPr>
          <w:ilvl w:val="0"/>
          <w:numId w:val="18"/>
        </w:numPr>
        <w:spacing w:line="480" w:lineRule="auto"/>
        <w:ind w:left="1418" w:hanging="11"/>
        <w:jc w:val="both"/>
        <w:rPr>
          <w:rFonts w:ascii="Times New Roman" w:hAnsi="Times New Roman" w:cs="Times New Roman"/>
          <w:sz w:val="24"/>
          <w:szCs w:val="24"/>
        </w:rPr>
      </w:pPr>
      <w:r>
        <w:rPr>
          <w:rFonts w:ascii="Times New Roman" w:hAnsi="Times New Roman" w:cs="Times New Roman"/>
          <w:sz w:val="24"/>
          <w:szCs w:val="24"/>
          <w:lang w:val="id-ID"/>
        </w:rPr>
        <w:t>Menerima segala konsekuensi atas keputusan pribadinya untuk menolak rencana terapi yang di rekomendasikan oleh tenaga kesehatan dan/atau tidak mematuhi petunjuk yang diberikan oleh tenaga kesehatan untuk penyembuhan penyakit atau masalah kesehatannya.</w:t>
      </w:r>
    </w:p>
    <w:p w14:paraId="73E0579D" w14:textId="77777777" w:rsidR="0053278A" w:rsidRDefault="0053278A">
      <w:pPr>
        <w:pStyle w:val="ListParagraph"/>
        <w:numPr>
          <w:ilvl w:val="0"/>
          <w:numId w:val="18"/>
        </w:numPr>
        <w:spacing w:line="480" w:lineRule="auto"/>
        <w:ind w:left="1418" w:hanging="11"/>
        <w:jc w:val="both"/>
        <w:rPr>
          <w:rFonts w:ascii="Times New Roman" w:hAnsi="Times New Roman" w:cs="Times New Roman"/>
          <w:sz w:val="24"/>
          <w:szCs w:val="24"/>
        </w:rPr>
      </w:pPr>
      <w:r>
        <w:rPr>
          <w:rFonts w:ascii="Times New Roman" w:hAnsi="Times New Roman" w:cs="Times New Roman"/>
          <w:sz w:val="24"/>
          <w:szCs w:val="24"/>
          <w:lang w:val="id-ID"/>
        </w:rPr>
        <w:t>Memberikan imbalan jasa atas pelayanan yang diterima.</w:t>
      </w:r>
    </w:p>
    <w:p w14:paraId="008E1D4C" w14:textId="4F8B4F3B" w:rsidR="0053278A" w:rsidRPr="00F454B7" w:rsidRDefault="00365E99" w:rsidP="00365E99">
      <w:pPr>
        <w:pStyle w:val="Heading3"/>
        <w:spacing w:before="0" w:after="0" w:line="480" w:lineRule="auto"/>
        <w:ind w:left="709"/>
        <w:rPr>
          <w:rFonts w:ascii="Times New Roman" w:hAnsi="Times New Roman" w:cs="Times New Roman"/>
          <w:b w:val="0"/>
          <w:bCs w:val="0"/>
          <w:sz w:val="24"/>
          <w:szCs w:val="24"/>
          <w:lang w:val="id-ID"/>
        </w:rPr>
      </w:pPr>
      <w:bookmarkStart w:id="15" w:name="_Toc126273854"/>
      <w:r>
        <w:rPr>
          <w:rFonts w:ascii="Times New Roman" w:hAnsi="Times New Roman" w:cs="Times New Roman"/>
          <w:b w:val="0"/>
          <w:bCs w:val="0"/>
          <w:sz w:val="24"/>
          <w:szCs w:val="24"/>
        </w:rPr>
        <w:t>3.</w:t>
      </w:r>
      <w:r>
        <w:rPr>
          <w:rFonts w:ascii="Times New Roman" w:hAnsi="Times New Roman" w:cs="Times New Roman"/>
          <w:b w:val="0"/>
          <w:bCs w:val="0"/>
          <w:sz w:val="24"/>
          <w:szCs w:val="24"/>
        </w:rPr>
        <w:tab/>
      </w:r>
      <w:r w:rsidR="0053278A" w:rsidRPr="00F454B7">
        <w:rPr>
          <w:rFonts w:ascii="Times New Roman" w:hAnsi="Times New Roman" w:cs="Times New Roman"/>
          <w:b w:val="0"/>
          <w:bCs w:val="0"/>
          <w:sz w:val="24"/>
          <w:szCs w:val="24"/>
          <w:lang w:val="id-ID"/>
        </w:rPr>
        <w:t>Hak Pasien</w:t>
      </w:r>
      <w:bookmarkEnd w:id="15"/>
    </w:p>
    <w:p w14:paraId="67069871" w14:textId="77777777" w:rsidR="0053278A" w:rsidRPr="00541863" w:rsidRDefault="0053278A" w:rsidP="0053278A">
      <w:pPr>
        <w:spacing w:line="480" w:lineRule="auto"/>
        <w:ind w:left="709" w:hanging="1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Menurut Undang</w:t>
      </w:r>
      <w:r>
        <w:rPr>
          <w:rFonts w:ascii="Times New Roman" w:hAnsi="Times New Roman" w:cs="Times New Roman"/>
          <w:sz w:val="24"/>
          <w:szCs w:val="24"/>
          <w:lang w:val="id-ID"/>
        </w:rPr>
        <w:t>-Undang</w:t>
      </w:r>
      <w:r>
        <w:rPr>
          <w:rFonts w:ascii="Times New Roman" w:hAnsi="Times New Roman" w:cs="Times New Roman"/>
          <w:sz w:val="24"/>
          <w:szCs w:val="24"/>
        </w:rPr>
        <w:t xml:space="preserve"> Nomor 29 Tahun 2004</w:t>
      </w:r>
      <w:r>
        <w:rPr>
          <w:rFonts w:ascii="Times New Roman" w:hAnsi="Times New Roman" w:cs="Times New Roman"/>
          <w:sz w:val="24"/>
          <w:szCs w:val="24"/>
          <w:lang w:val="id-ID"/>
        </w:rPr>
        <w:t xml:space="preserve"> tentang praktik kedokteran s</w:t>
      </w:r>
      <w:r>
        <w:rPr>
          <w:rFonts w:ascii="Times New Roman" w:hAnsi="Times New Roman" w:cs="Times New Roman"/>
          <w:sz w:val="24"/>
          <w:szCs w:val="24"/>
        </w:rPr>
        <w:t>etiap pasien mempunyai hak:</w:t>
      </w:r>
    </w:p>
    <w:p w14:paraId="03130ADC" w14:textId="77777777" w:rsidR="0053278A" w:rsidRDefault="0053278A">
      <w:pPr>
        <w:pStyle w:val="ListParagraph"/>
        <w:numPr>
          <w:ilvl w:val="0"/>
          <w:numId w:val="19"/>
        </w:numPr>
        <w:spacing w:line="480" w:lineRule="auto"/>
        <w:ind w:left="1418" w:hanging="11"/>
        <w:jc w:val="both"/>
        <w:rPr>
          <w:rFonts w:ascii="Times New Roman" w:eastAsia="SimSun" w:hAnsi="Times New Roman" w:cs="Times New Roman"/>
          <w:sz w:val="24"/>
          <w:szCs w:val="24"/>
        </w:rPr>
      </w:pPr>
      <w:r>
        <w:rPr>
          <w:rFonts w:ascii="Times New Roman" w:hAnsi="Times New Roman" w:cs="Times New Roman"/>
          <w:sz w:val="24"/>
          <w:szCs w:val="24"/>
        </w:rPr>
        <w:t>Me</w:t>
      </w:r>
      <w:r>
        <w:rPr>
          <w:rFonts w:ascii="Times New Roman" w:hAnsi="Times New Roman" w:cs="Times New Roman"/>
          <w:sz w:val="24"/>
          <w:szCs w:val="24"/>
          <w:lang w:val="id-ID"/>
        </w:rPr>
        <w:t>ndapatkan penjelasan secara lengkap tentang tindakan medis yang akan didapatkan</w:t>
      </w:r>
      <w:r>
        <w:rPr>
          <w:rFonts w:ascii="Times New Roman" w:hAnsi="Times New Roman" w:cs="Times New Roman"/>
          <w:sz w:val="24"/>
          <w:szCs w:val="24"/>
        </w:rPr>
        <w:t>.</w:t>
      </w:r>
    </w:p>
    <w:p w14:paraId="0C9456C4" w14:textId="77777777" w:rsidR="0053278A" w:rsidRDefault="0053278A">
      <w:pPr>
        <w:pStyle w:val="ListParagraph"/>
        <w:numPr>
          <w:ilvl w:val="0"/>
          <w:numId w:val="19"/>
        </w:numPr>
        <w:spacing w:line="480" w:lineRule="auto"/>
        <w:ind w:left="1418" w:hanging="11"/>
        <w:jc w:val="both"/>
        <w:rPr>
          <w:rFonts w:ascii="Times New Roman" w:eastAsia="SimSun" w:hAnsi="Times New Roman" w:cs="Times New Roman"/>
          <w:sz w:val="24"/>
          <w:szCs w:val="24"/>
        </w:rPr>
      </w:pPr>
      <w:r>
        <w:rPr>
          <w:rFonts w:ascii="Times New Roman" w:hAnsi="Times New Roman" w:cs="Times New Roman"/>
          <w:sz w:val="24"/>
          <w:szCs w:val="24"/>
          <w:lang w:val="id-ID"/>
        </w:rPr>
        <w:t>Meminta pendapat Dokter atau Dokter gigi lain.</w:t>
      </w:r>
    </w:p>
    <w:p w14:paraId="31D16390" w14:textId="77777777" w:rsidR="0053278A" w:rsidRDefault="0053278A">
      <w:pPr>
        <w:pStyle w:val="ListParagraph"/>
        <w:numPr>
          <w:ilvl w:val="0"/>
          <w:numId w:val="19"/>
        </w:numPr>
        <w:spacing w:line="480" w:lineRule="auto"/>
        <w:ind w:left="1418" w:hanging="11"/>
        <w:jc w:val="both"/>
        <w:rPr>
          <w:rFonts w:ascii="Times New Roman" w:eastAsia="SimSun" w:hAnsi="Times New Roman" w:cs="Times New Roman"/>
          <w:sz w:val="24"/>
          <w:szCs w:val="24"/>
        </w:rPr>
      </w:pPr>
      <w:r>
        <w:rPr>
          <w:rFonts w:ascii="Times New Roman" w:hAnsi="Times New Roman" w:cs="Times New Roman"/>
          <w:sz w:val="24"/>
          <w:szCs w:val="24"/>
          <w:lang w:val="id-ID"/>
        </w:rPr>
        <w:t>Mendapatkan pelayanan sesuai dengan kebutuhan medis.</w:t>
      </w:r>
    </w:p>
    <w:p w14:paraId="48E56B49" w14:textId="77777777" w:rsidR="0053278A" w:rsidRDefault="0053278A">
      <w:pPr>
        <w:pStyle w:val="ListParagraph"/>
        <w:numPr>
          <w:ilvl w:val="0"/>
          <w:numId w:val="19"/>
        </w:numPr>
        <w:spacing w:line="480" w:lineRule="auto"/>
        <w:ind w:left="1418" w:hanging="11"/>
        <w:jc w:val="both"/>
        <w:rPr>
          <w:rFonts w:ascii="Times New Roman" w:eastAsia="SimSun" w:hAnsi="Times New Roman" w:cs="Times New Roman"/>
          <w:sz w:val="24"/>
          <w:szCs w:val="24"/>
        </w:rPr>
      </w:pPr>
      <w:r>
        <w:rPr>
          <w:rFonts w:ascii="Times New Roman" w:hAnsi="Times New Roman" w:cs="Times New Roman"/>
          <w:sz w:val="24"/>
          <w:szCs w:val="24"/>
          <w:lang w:val="id-ID"/>
        </w:rPr>
        <w:t>Menolak tindakan medis.</w:t>
      </w:r>
    </w:p>
    <w:p w14:paraId="2451B443" w14:textId="77777777" w:rsidR="0053278A" w:rsidRPr="00541863" w:rsidRDefault="0053278A">
      <w:pPr>
        <w:pStyle w:val="ListParagraph"/>
        <w:numPr>
          <w:ilvl w:val="0"/>
          <w:numId w:val="19"/>
        </w:numPr>
        <w:spacing w:line="480" w:lineRule="auto"/>
        <w:ind w:left="1418" w:hanging="11"/>
        <w:jc w:val="both"/>
        <w:rPr>
          <w:rFonts w:ascii="Times New Roman" w:eastAsia="SimSun" w:hAnsi="Times New Roman" w:cs="Times New Roman"/>
          <w:sz w:val="24"/>
          <w:szCs w:val="24"/>
        </w:rPr>
      </w:pPr>
      <w:r>
        <w:rPr>
          <w:rFonts w:ascii="Times New Roman" w:hAnsi="Times New Roman" w:cs="Times New Roman"/>
          <w:sz w:val="24"/>
          <w:szCs w:val="24"/>
          <w:lang w:val="id-ID"/>
        </w:rPr>
        <w:t>Mendapatkan isi rekam me</w:t>
      </w:r>
      <w:r>
        <w:rPr>
          <w:rFonts w:ascii="Times New Roman" w:hAnsi="Times New Roman" w:cs="Times New Roman"/>
          <w:sz w:val="24"/>
          <w:szCs w:val="24"/>
        </w:rPr>
        <w:t>dis</w:t>
      </w:r>
    </w:p>
    <w:p w14:paraId="050D4D51" w14:textId="6D7D3D50" w:rsidR="0053278A" w:rsidRPr="0053278A" w:rsidRDefault="0053278A" w:rsidP="0053278A">
      <w:pPr>
        <w:rPr>
          <w:lang w:val="id-ID"/>
        </w:rPr>
        <w:sectPr w:rsidR="0053278A" w:rsidRPr="0053278A">
          <w:footerReference w:type="default" r:id="rId13"/>
          <w:pgSz w:w="11906" w:h="16838"/>
          <w:pgMar w:top="1701" w:right="1701" w:bottom="1701" w:left="2268" w:header="720" w:footer="720" w:gutter="0"/>
          <w:cols w:space="0"/>
          <w:docGrid w:linePitch="360"/>
        </w:sectPr>
      </w:pPr>
    </w:p>
    <w:p w14:paraId="78E20C50" w14:textId="51B77178" w:rsidR="00C3097F" w:rsidRPr="00C3097F" w:rsidRDefault="00C3097F" w:rsidP="006E7F20">
      <w:pPr>
        <w:pStyle w:val="Heading1"/>
        <w:spacing w:before="0" w:after="0" w:line="480" w:lineRule="auto"/>
        <w:jc w:val="center"/>
        <w:rPr>
          <w:rFonts w:ascii="Times New Roman" w:hAnsi="Times New Roman" w:cs="Times New Roman"/>
          <w:b w:val="0"/>
          <w:bCs w:val="0"/>
          <w:sz w:val="24"/>
          <w:szCs w:val="24"/>
        </w:rPr>
      </w:pPr>
      <w:bookmarkStart w:id="16" w:name="_GoBack"/>
      <w:bookmarkEnd w:id="16"/>
    </w:p>
    <w:sectPr w:rsidR="00C3097F" w:rsidRPr="00C3097F" w:rsidSect="006E7F20">
      <w:headerReference w:type="default" r:id="rId14"/>
      <w:pgSz w:w="11906" w:h="16838"/>
      <w:pgMar w:top="1701" w:right="1701" w:bottom="1701" w:left="2268"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BE650" w14:textId="77777777" w:rsidR="005579EE" w:rsidRDefault="005579EE">
      <w:r>
        <w:separator/>
      </w:r>
    </w:p>
  </w:endnote>
  <w:endnote w:type="continuationSeparator" w:id="0">
    <w:p w14:paraId="21DB0705" w14:textId="77777777" w:rsidR="005579EE" w:rsidRDefault="0055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sans-serif">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565759"/>
      <w:docPartObj>
        <w:docPartGallery w:val="Page Numbers (Bottom of Page)"/>
        <w:docPartUnique/>
      </w:docPartObj>
    </w:sdtPr>
    <w:sdtEndPr>
      <w:rPr>
        <w:noProof/>
      </w:rPr>
    </w:sdtEndPr>
    <w:sdtContent>
      <w:p w14:paraId="4D0323B3" w14:textId="3EDFB886" w:rsidR="00053A31" w:rsidRDefault="00053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E571D" w14:textId="6FC7E724" w:rsidR="00AA7C0E" w:rsidRPr="00A619A1" w:rsidRDefault="00AA7C0E">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4734" w14:textId="77777777" w:rsidR="002D1517" w:rsidRDefault="002D1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6FA18" w14:textId="77777777" w:rsidR="000E11DB" w:rsidRDefault="000E11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BD064" w14:textId="77777777" w:rsidR="000E11DB" w:rsidRDefault="000E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5912A" w14:textId="77777777" w:rsidR="005579EE" w:rsidRDefault="005579EE">
      <w:r>
        <w:separator/>
      </w:r>
    </w:p>
  </w:footnote>
  <w:footnote w:type="continuationSeparator" w:id="0">
    <w:p w14:paraId="6CF80125" w14:textId="77777777" w:rsidR="005579EE" w:rsidRDefault="0055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436289"/>
      <w:docPartObj>
        <w:docPartGallery w:val="Page Numbers (Top of Page)"/>
        <w:docPartUnique/>
      </w:docPartObj>
    </w:sdtPr>
    <w:sdtEndPr>
      <w:rPr>
        <w:rFonts w:ascii="Times New Roman" w:hAnsi="Times New Roman" w:cs="Times New Roman"/>
        <w:noProof/>
        <w:sz w:val="24"/>
        <w:szCs w:val="24"/>
      </w:rPr>
    </w:sdtEndPr>
    <w:sdtContent>
      <w:p w14:paraId="4292359B" w14:textId="2F30358C" w:rsidR="00E64BCD" w:rsidRPr="00E64BCD" w:rsidRDefault="00E64BCD">
        <w:pPr>
          <w:pStyle w:val="Header"/>
          <w:jc w:val="right"/>
          <w:rPr>
            <w:rFonts w:ascii="Times New Roman" w:hAnsi="Times New Roman" w:cs="Times New Roman"/>
            <w:sz w:val="24"/>
            <w:szCs w:val="24"/>
          </w:rPr>
        </w:pPr>
        <w:r w:rsidRPr="00E64BCD">
          <w:rPr>
            <w:rFonts w:ascii="Times New Roman" w:hAnsi="Times New Roman" w:cs="Times New Roman"/>
            <w:sz w:val="24"/>
            <w:szCs w:val="24"/>
          </w:rPr>
          <w:fldChar w:fldCharType="begin"/>
        </w:r>
        <w:r w:rsidRPr="00E64BCD">
          <w:rPr>
            <w:rFonts w:ascii="Times New Roman" w:hAnsi="Times New Roman" w:cs="Times New Roman"/>
            <w:sz w:val="24"/>
            <w:szCs w:val="24"/>
          </w:rPr>
          <w:instrText xml:space="preserve"> PAGE   \* MERGEFORMAT </w:instrText>
        </w:r>
        <w:r w:rsidRPr="00E64BCD">
          <w:rPr>
            <w:rFonts w:ascii="Times New Roman" w:hAnsi="Times New Roman" w:cs="Times New Roman"/>
            <w:sz w:val="24"/>
            <w:szCs w:val="24"/>
          </w:rPr>
          <w:fldChar w:fldCharType="separate"/>
        </w:r>
        <w:r w:rsidR="006E7F20">
          <w:rPr>
            <w:rFonts w:ascii="Times New Roman" w:hAnsi="Times New Roman" w:cs="Times New Roman"/>
            <w:noProof/>
            <w:sz w:val="24"/>
            <w:szCs w:val="24"/>
          </w:rPr>
          <w:t>16</w:t>
        </w:r>
        <w:r w:rsidRPr="00E64BCD">
          <w:rPr>
            <w:rFonts w:ascii="Times New Roman" w:hAnsi="Times New Roman" w:cs="Times New Roman"/>
            <w:noProof/>
            <w:sz w:val="24"/>
            <w:szCs w:val="24"/>
          </w:rPr>
          <w:fldChar w:fldCharType="end"/>
        </w:r>
      </w:p>
    </w:sdtContent>
  </w:sdt>
  <w:p w14:paraId="19D0192B" w14:textId="77777777" w:rsidR="00AA7C0E" w:rsidRDefault="00AA7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DD7D" w14:textId="77777777" w:rsidR="00AA7C0E" w:rsidRDefault="00AA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C6C03"/>
    <w:multiLevelType w:val="singleLevel"/>
    <w:tmpl w:val="905C6C03"/>
    <w:lvl w:ilvl="0">
      <w:start w:val="1"/>
      <w:numFmt w:val="decimal"/>
      <w:suff w:val="space"/>
      <w:lvlText w:val="%1."/>
      <w:lvlJc w:val="left"/>
    </w:lvl>
  </w:abstractNum>
  <w:abstractNum w:abstractNumId="1" w15:restartNumberingAfterBreak="0">
    <w:nsid w:val="97FD04E6"/>
    <w:multiLevelType w:val="singleLevel"/>
    <w:tmpl w:val="97FD04E6"/>
    <w:lvl w:ilvl="0">
      <w:start w:val="1"/>
      <w:numFmt w:val="decimal"/>
      <w:lvlText w:val="%1."/>
      <w:lvlJc w:val="left"/>
    </w:lvl>
  </w:abstractNum>
  <w:abstractNum w:abstractNumId="2" w15:restartNumberingAfterBreak="0">
    <w:nsid w:val="98267C54"/>
    <w:multiLevelType w:val="singleLevel"/>
    <w:tmpl w:val="98267C54"/>
    <w:lvl w:ilvl="0">
      <w:start w:val="1"/>
      <w:numFmt w:val="lowerLetter"/>
      <w:lvlText w:val="%1."/>
      <w:lvlJc w:val="left"/>
      <w:pPr>
        <w:ind w:left="567" w:firstLine="0"/>
      </w:pPr>
    </w:lvl>
  </w:abstractNum>
  <w:abstractNum w:abstractNumId="3" w15:restartNumberingAfterBreak="0">
    <w:nsid w:val="9B49074C"/>
    <w:multiLevelType w:val="singleLevel"/>
    <w:tmpl w:val="9B49074C"/>
    <w:lvl w:ilvl="0">
      <w:start w:val="2"/>
      <w:numFmt w:val="decimal"/>
      <w:lvlText w:val="%1)"/>
      <w:lvlJc w:val="left"/>
      <w:pPr>
        <w:ind w:left="1134" w:firstLine="0"/>
      </w:pPr>
    </w:lvl>
  </w:abstractNum>
  <w:abstractNum w:abstractNumId="4" w15:restartNumberingAfterBreak="0">
    <w:nsid w:val="9CBB1ACE"/>
    <w:multiLevelType w:val="singleLevel"/>
    <w:tmpl w:val="9CBB1ACE"/>
    <w:lvl w:ilvl="0">
      <w:start w:val="5"/>
      <w:numFmt w:val="decimal"/>
      <w:lvlText w:val="%1."/>
      <w:lvlJc w:val="left"/>
    </w:lvl>
  </w:abstractNum>
  <w:abstractNum w:abstractNumId="5" w15:restartNumberingAfterBreak="0">
    <w:nsid w:val="A2E6F69B"/>
    <w:multiLevelType w:val="singleLevel"/>
    <w:tmpl w:val="A2E6F69B"/>
    <w:lvl w:ilvl="0">
      <w:start w:val="1"/>
      <w:numFmt w:val="lowerLetter"/>
      <w:lvlText w:val="%1."/>
      <w:lvlJc w:val="left"/>
    </w:lvl>
  </w:abstractNum>
  <w:abstractNum w:abstractNumId="6" w15:restartNumberingAfterBreak="0">
    <w:nsid w:val="A3F3843F"/>
    <w:multiLevelType w:val="singleLevel"/>
    <w:tmpl w:val="A3F3843F"/>
    <w:lvl w:ilvl="0">
      <w:start w:val="2"/>
      <w:numFmt w:val="decimal"/>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6921A1F"/>
    <w:multiLevelType w:val="singleLevel"/>
    <w:tmpl w:val="B6921A1F"/>
    <w:lvl w:ilvl="0">
      <w:start w:val="1"/>
      <w:numFmt w:val="lowerLetter"/>
      <w:lvlText w:val="%1."/>
      <w:lvlJc w:val="left"/>
    </w:lvl>
  </w:abstractNum>
  <w:abstractNum w:abstractNumId="9" w15:restartNumberingAfterBreak="0">
    <w:nsid w:val="BA77F02D"/>
    <w:multiLevelType w:val="singleLevel"/>
    <w:tmpl w:val="BA77F02D"/>
    <w:lvl w:ilvl="0">
      <w:start w:val="1"/>
      <w:numFmt w:val="decimal"/>
      <w:lvlText w:val="%1)"/>
      <w:lvlJc w:val="left"/>
      <w:pPr>
        <w:ind w:left="1134" w:firstLine="0"/>
      </w:pPr>
    </w:lvl>
  </w:abstractNum>
  <w:abstractNum w:abstractNumId="10" w15:restartNumberingAfterBreak="0">
    <w:nsid w:val="C3A9A209"/>
    <w:multiLevelType w:val="singleLevel"/>
    <w:tmpl w:val="C3A9A209"/>
    <w:lvl w:ilvl="0">
      <w:start w:val="1"/>
      <w:numFmt w:val="decimal"/>
      <w:lvlText w:val="%1)"/>
      <w:lvlJc w:val="left"/>
    </w:lvl>
  </w:abstractNum>
  <w:abstractNum w:abstractNumId="11" w15:restartNumberingAfterBreak="0">
    <w:nsid w:val="D367B8CC"/>
    <w:multiLevelType w:val="singleLevel"/>
    <w:tmpl w:val="D367B8CC"/>
    <w:lvl w:ilvl="0">
      <w:start w:val="1"/>
      <w:numFmt w:val="decimal"/>
      <w:lvlText w:val="%1."/>
      <w:lvlJc w:val="left"/>
    </w:lvl>
  </w:abstractNum>
  <w:abstractNum w:abstractNumId="12" w15:restartNumberingAfterBreak="0">
    <w:nsid w:val="D4C80403"/>
    <w:multiLevelType w:val="singleLevel"/>
    <w:tmpl w:val="D4C80403"/>
    <w:lvl w:ilvl="0">
      <w:start w:val="2"/>
      <w:numFmt w:val="decimal"/>
      <w:lvlText w:val="%1."/>
      <w:lvlJc w:val="left"/>
    </w:lvl>
  </w:abstractNum>
  <w:abstractNum w:abstractNumId="13" w15:restartNumberingAfterBreak="0">
    <w:nsid w:val="E39F5E69"/>
    <w:multiLevelType w:val="singleLevel"/>
    <w:tmpl w:val="E39F5E69"/>
    <w:lvl w:ilvl="0">
      <w:start w:val="1"/>
      <w:numFmt w:val="upperLetter"/>
      <w:lvlText w:val="%1."/>
      <w:lvlJc w:val="left"/>
    </w:lvl>
  </w:abstractNum>
  <w:abstractNum w:abstractNumId="14" w15:restartNumberingAfterBreak="0">
    <w:nsid w:val="EC31AA75"/>
    <w:multiLevelType w:val="singleLevel"/>
    <w:tmpl w:val="EC31AA75"/>
    <w:lvl w:ilvl="0">
      <w:start w:val="2"/>
      <w:numFmt w:val="decimal"/>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148442"/>
    <w:multiLevelType w:val="singleLevel"/>
    <w:tmpl w:val="00148442"/>
    <w:lvl w:ilvl="0">
      <w:start w:val="2"/>
      <w:numFmt w:val="upperLetter"/>
      <w:lvlText w:val="%1."/>
      <w:lvlJc w:val="left"/>
    </w:lvl>
  </w:abstractNum>
  <w:abstractNum w:abstractNumId="17" w15:restartNumberingAfterBreak="0">
    <w:nsid w:val="05467631"/>
    <w:multiLevelType w:val="hybridMultilevel"/>
    <w:tmpl w:val="1B888B98"/>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14B05004"/>
    <w:multiLevelType w:val="multilevel"/>
    <w:tmpl w:val="14B05004"/>
    <w:lvl w:ilvl="0">
      <w:start w:val="1"/>
      <w:numFmt w:val="lowerLetter"/>
      <w:lvlText w:val="%1."/>
      <w:lvlJc w:val="left"/>
      <w:pPr>
        <w:ind w:left="1070" w:hanging="360"/>
      </w:pPr>
      <w:rPr>
        <w:rFonts w:ascii="Times New Roman" w:eastAsia="SimSun" w:hAnsi="Times New Roman" w:cs="Times New Roman" w:hint="default"/>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14DD11F9"/>
    <w:multiLevelType w:val="hybridMultilevel"/>
    <w:tmpl w:val="E98A1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1379FB"/>
    <w:multiLevelType w:val="multilevel"/>
    <w:tmpl w:val="161379FB"/>
    <w:lvl w:ilvl="0">
      <w:start w:val="1"/>
      <w:numFmt w:val="lowerLetter"/>
      <w:lvlText w:val="%1."/>
      <w:lvlJc w:val="left"/>
      <w:pPr>
        <w:tabs>
          <w:tab w:val="left" w:pos="420"/>
        </w:tabs>
        <w:ind w:left="1914" w:hanging="360"/>
      </w:pPr>
      <w:rPr>
        <w:rFonts w:hint="default"/>
      </w:rPr>
    </w:lvl>
    <w:lvl w:ilvl="1">
      <w:start w:val="1"/>
      <w:numFmt w:val="lowerLetter"/>
      <w:lvlText w:val="%2."/>
      <w:lvlJc w:val="left"/>
      <w:pPr>
        <w:tabs>
          <w:tab w:val="left" w:pos="420"/>
        </w:tabs>
        <w:ind w:left="2634" w:hanging="360"/>
      </w:pPr>
    </w:lvl>
    <w:lvl w:ilvl="2">
      <w:start w:val="1"/>
      <w:numFmt w:val="lowerRoman"/>
      <w:lvlText w:val="%3."/>
      <w:lvlJc w:val="right"/>
      <w:pPr>
        <w:tabs>
          <w:tab w:val="left" w:pos="420"/>
        </w:tabs>
        <w:ind w:left="3354" w:hanging="180"/>
      </w:pPr>
    </w:lvl>
    <w:lvl w:ilvl="3">
      <w:start w:val="1"/>
      <w:numFmt w:val="decimal"/>
      <w:lvlText w:val="%4."/>
      <w:lvlJc w:val="left"/>
      <w:pPr>
        <w:tabs>
          <w:tab w:val="left" w:pos="420"/>
        </w:tabs>
        <w:ind w:left="4074" w:hanging="360"/>
      </w:pPr>
    </w:lvl>
    <w:lvl w:ilvl="4">
      <w:start w:val="1"/>
      <w:numFmt w:val="lowerLetter"/>
      <w:lvlText w:val="%5."/>
      <w:lvlJc w:val="left"/>
      <w:pPr>
        <w:tabs>
          <w:tab w:val="left" w:pos="420"/>
        </w:tabs>
        <w:ind w:left="4794" w:hanging="360"/>
      </w:pPr>
    </w:lvl>
    <w:lvl w:ilvl="5">
      <w:start w:val="1"/>
      <w:numFmt w:val="lowerRoman"/>
      <w:lvlText w:val="%6."/>
      <w:lvlJc w:val="right"/>
      <w:pPr>
        <w:tabs>
          <w:tab w:val="left" w:pos="420"/>
        </w:tabs>
        <w:ind w:left="5514" w:hanging="180"/>
      </w:pPr>
    </w:lvl>
    <w:lvl w:ilvl="6">
      <w:start w:val="1"/>
      <w:numFmt w:val="decimal"/>
      <w:lvlText w:val="%7."/>
      <w:lvlJc w:val="left"/>
      <w:pPr>
        <w:tabs>
          <w:tab w:val="left" w:pos="420"/>
        </w:tabs>
        <w:ind w:left="6234" w:hanging="360"/>
      </w:pPr>
    </w:lvl>
    <w:lvl w:ilvl="7">
      <w:start w:val="1"/>
      <w:numFmt w:val="lowerLetter"/>
      <w:lvlText w:val="%8."/>
      <w:lvlJc w:val="left"/>
      <w:pPr>
        <w:tabs>
          <w:tab w:val="left" w:pos="420"/>
        </w:tabs>
        <w:ind w:left="6954" w:hanging="360"/>
      </w:pPr>
    </w:lvl>
    <w:lvl w:ilvl="8">
      <w:start w:val="1"/>
      <w:numFmt w:val="lowerRoman"/>
      <w:lvlText w:val="%9."/>
      <w:lvlJc w:val="right"/>
      <w:pPr>
        <w:tabs>
          <w:tab w:val="left" w:pos="420"/>
        </w:tabs>
        <w:ind w:left="7674" w:hanging="180"/>
      </w:pPr>
    </w:lvl>
  </w:abstractNum>
  <w:abstractNum w:abstractNumId="21" w15:restartNumberingAfterBreak="0">
    <w:nsid w:val="1B3E4ECB"/>
    <w:multiLevelType w:val="multilevel"/>
    <w:tmpl w:val="1B3E4E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1C5B70BA"/>
    <w:multiLevelType w:val="singleLevel"/>
    <w:tmpl w:val="1C5B70BA"/>
    <w:lvl w:ilvl="0">
      <w:start w:val="6"/>
      <w:numFmt w:val="upperLetter"/>
      <w:lvlText w:val="%1."/>
      <w:lvlJc w:val="left"/>
    </w:lvl>
  </w:abstractNum>
  <w:abstractNum w:abstractNumId="23" w15:restartNumberingAfterBreak="0">
    <w:nsid w:val="1F4F5BCE"/>
    <w:multiLevelType w:val="multilevel"/>
    <w:tmpl w:val="1F4F5BCE"/>
    <w:lvl w:ilvl="0">
      <w:start w:val="1"/>
      <w:numFmt w:val="lowerLetter"/>
      <w:lvlText w:val="%1."/>
      <w:lvlJc w:val="left"/>
      <w:pPr>
        <w:ind w:left="720" w:hanging="360"/>
      </w:pPr>
      <w:rPr>
        <w:rFonts w:ascii="Times New Roman" w:eastAsiaTheme="minorEastAsia"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1A3FC5"/>
    <w:multiLevelType w:val="multilevel"/>
    <w:tmpl w:val="271A3FC5"/>
    <w:lvl w:ilvl="0">
      <w:start w:val="1"/>
      <w:numFmt w:val="lowerLetter"/>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5" w15:restartNumberingAfterBreak="0">
    <w:nsid w:val="2C70372F"/>
    <w:multiLevelType w:val="singleLevel"/>
    <w:tmpl w:val="49768C6E"/>
    <w:lvl w:ilvl="0">
      <w:start w:val="1"/>
      <w:numFmt w:val="decimal"/>
      <w:lvlText w:val="%1."/>
      <w:lvlJc w:val="left"/>
      <w:rPr>
        <w:rFonts w:ascii="Times New Roman" w:eastAsia="serif" w:hAnsi="Times New Roman" w:cs="Times New Roman"/>
      </w:rPr>
    </w:lvl>
  </w:abstractNum>
  <w:abstractNum w:abstractNumId="26" w15:restartNumberingAfterBreak="0">
    <w:nsid w:val="2CA44F18"/>
    <w:multiLevelType w:val="hybridMultilevel"/>
    <w:tmpl w:val="7876E3E8"/>
    <w:lvl w:ilvl="0" w:tplc="7BCCCB6C">
      <w:start w:val="2"/>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302EDF3B"/>
    <w:multiLevelType w:val="singleLevel"/>
    <w:tmpl w:val="302EDF3B"/>
    <w:lvl w:ilvl="0">
      <w:start w:val="2"/>
      <w:numFmt w:val="upperLetter"/>
      <w:suff w:val="space"/>
      <w:lvlText w:val="%1."/>
      <w:lvlJc w:val="left"/>
    </w:lvl>
  </w:abstractNum>
  <w:abstractNum w:abstractNumId="28" w15:restartNumberingAfterBreak="0">
    <w:nsid w:val="3E0A51B7"/>
    <w:multiLevelType w:val="multilevel"/>
    <w:tmpl w:val="3E0A51B7"/>
    <w:lvl w:ilvl="0">
      <w:start w:val="1"/>
      <w:numFmt w:val="decimal"/>
      <w:lvlText w:val="%1)"/>
      <w:lvlJc w:val="left"/>
      <w:pPr>
        <w:ind w:left="928" w:hanging="360"/>
      </w:pPr>
      <w:rPr>
        <w:rFonts w:ascii="Times New Roman" w:eastAsia="SimSun" w:hAnsi="Times New Roman" w:cs="Times New Roman" w:hint="default"/>
        <w:sz w:val="24"/>
        <w:szCs w:val="24"/>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9" w15:restartNumberingAfterBreak="0">
    <w:nsid w:val="4304439C"/>
    <w:multiLevelType w:val="multilevel"/>
    <w:tmpl w:val="4304439C"/>
    <w:lvl w:ilvl="0">
      <w:start w:val="1"/>
      <w:numFmt w:val="lowerLetter"/>
      <w:lvlText w:val="(%1)"/>
      <w:lvlJc w:val="left"/>
      <w:pPr>
        <w:ind w:left="1637" w:hanging="360"/>
      </w:pPr>
      <w:rPr>
        <w:rFonts w:ascii="Times New Roman" w:eastAsiaTheme="minorEastAsia" w:hAnsi="Times New Roman" w:cs="Times New Roman"/>
        <w:sz w:val="24"/>
        <w:szCs w:val="24"/>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0" w15:restartNumberingAfterBreak="0">
    <w:nsid w:val="43F22737"/>
    <w:multiLevelType w:val="singleLevel"/>
    <w:tmpl w:val="43F22737"/>
    <w:lvl w:ilvl="0">
      <w:start w:val="1"/>
      <w:numFmt w:val="decimal"/>
      <w:suff w:val="space"/>
      <w:lvlText w:val="%1."/>
      <w:lvlJc w:val="left"/>
    </w:lvl>
  </w:abstractNum>
  <w:abstractNum w:abstractNumId="31" w15:restartNumberingAfterBreak="0">
    <w:nsid w:val="4532895B"/>
    <w:multiLevelType w:val="singleLevel"/>
    <w:tmpl w:val="4532895B"/>
    <w:lvl w:ilvl="0">
      <w:start w:val="1"/>
      <w:numFmt w:val="decimal"/>
      <w:suff w:val="space"/>
      <w:lvlText w:val="%1."/>
      <w:lvlJc w:val="left"/>
    </w:lvl>
  </w:abstractNum>
  <w:abstractNum w:abstractNumId="32" w15:restartNumberingAfterBreak="0">
    <w:nsid w:val="5467DED9"/>
    <w:multiLevelType w:val="singleLevel"/>
    <w:tmpl w:val="5467DED9"/>
    <w:lvl w:ilvl="0">
      <w:start w:val="1"/>
      <w:numFmt w:val="upperLetter"/>
      <w:lvlText w:val="%1."/>
      <w:lvlJc w:val="left"/>
    </w:lvl>
  </w:abstractNum>
  <w:abstractNum w:abstractNumId="33" w15:restartNumberingAfterBreak="0">
    <w:nsid w:val="55FE43A7"/>
    <w:multiLevelType w:val="multilevel"/>
    <w:tmpl w:val="55FE43A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3A53EA1"/>
    <w:multiLevelType w:val="singleLevel"/>
    <w:tmpl w:val="63A53EA1"/>
    <w:lvl w:ilvl="0">
      <w:start w:val="1"/>
      <w:numFmt w:val="decimal"/>
      <w:lvlText w:val="%1."/>
      <w:lvlJc w:val="left"/>
    </w:lvl>
  </w:abstractNum>
  <w:abstractNum w:abstractNumId="35" w15:restartNumberingAfterBreak="0">
    <w:nsid w:val="66477BCA"/>
    <w:multiLevelType w:val="multilevel"/>
    <w:tmpl w:val="66477BCA"/>
    <w:lvl w:ilvl="0">
      <w:start w:val="1"/>
      <w:numFmt w:val="lowerLetter"/>
      <w:lvlText w:val="%1."/>
      <w:lvlJc w:val="left"/>
      <w:pPr>
        <w:ind w:left="720" w:hanging="360"/>
      </w:pPr>
      <w:rPr>
        <w:rFonts w:ascii="Times New Roman" w:eastAsiaTheme="minorEastAsia"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A0116"/>
    <w:multiLevelType w:val="hybridMultilevel"/>
    <w:tmpl w:val="CF9626B8"/>
    <w:lvl w:ilvl="0" w:tplc="38090015">
      <w:start w:val="1"/>
      <w:numFmt w:val="upperLetter"/>
      <w:lvlText w:val="%1."/>
      <w:lvlJc w:val="left"/>
      <w:pPr>
        <w:ind w:left="1446" w:hanging="360"/>
      </w:pPr>
      <w:rPr>
        <w:rFonts w:hint="default"/>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7" w15:restartNumberingAfterBreak="0">
    <w:nsid w:val="75A633FC"/>
    <w:multiLevelType w:val="multilevel"/>
    <w:tmpl w:val="75A633FC"/>
    <w:lvl w:ilvl="0">
      <w:start w:val="1"/>
      <w:numFmt w:val="decimal"/>
      <w:lvlText w:val="%1)"/>
      <w:lvlJc w:val="left"/>
      <w:pPr>
        <w:ind w:left="2130" w:hanging="570"/>
      </w:pPr>
      <w:rPr>
        <w:rFonts w:eastAsia="sans-serif"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7BAA032D"/>
    <w:multiLevelType w:val="multilevel"/>
    <w:tmpl w:val="7BAA03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5"/>
  </w:num>
  <w:num w:numId="3">
    <w:abstractNumId w:val="12"/>
  </w:num>
  <w:num w:numId="4">
    <w:abstractNumId w:val="22"/>
  </w:num>
  <w:num w:numId="5">
    <w:abstractNumId w:val="6"/>
  </w:num>
  <w:num w:numId="6">
    <w:abstractNumId w:val="2"/>
  </w:num>
  <w:num w:numId="7">
    <w:abstractNumId w:val="24"/>
  </w:num>
  <w:num w:numId="8">
    <w:abstractNumId w:val="33"/>
  </w:num>
  <w:num w:numId="9">
    <w:abstractNumId w:val="9"/>
  </w:num>
  <w:num w:numId="10">
    <w:abstractNumId w:val="4"/>
  </w:num>
  <w:num w:numId="11">
    <w:abstractNumId w:val="16"/>
  </w:num>
  <w:num w:numId="12">
    <w:abstractNumId w:val="3"/>
  </w:num>
  <w:num w:numId="13">
    <w:abstractNumId w:val="37"/>
  </w:num>
  <w:num w:numId="14">
    <w:abstractNumId w:val="8"/>
  </w:num>
  <w:num w:numId="15">
    <w:abstractNumId w:val="18"/>
  </w:num>
  <w:num w:numId="16">
    <w:abstractNumId w:val="28"/>
  </w:num>
  <w:num w:numId="17">
    <w:abstractNumId w:val="29"/>
  </w:num>
  <w:num w:numId="18">
    <w:abstractNumId w:val="23"/>
  </w:num>
  <w:num w:numId="19">
    <w:abstractNumId w:val="35"/>
  </w:num>
  <w:num w:numId="20">
    <w:abstractNumId w:val="32"/>
  </w:num>
  <w:num w:numId="21">
    <w:abstractNumId w:val="30"/>
  </w:num>
  <w:num w:numId="22">
    <w:abstractNumId w:val="31"/>
  </w:num>
  <w:num w:numId="23">
    <w:abstractNumId w:val="0"/>
  </w:num>
  <w:num w:numId="24">
    <w:abstractNumId w:val="13"/>
  </w:num>
  <w:num w:numId="25">
    <w:abstractNumId w:val="1"/>
  </w:num>
  <w:num w:numId="26">
    <w:abstractNumId w:val="7"/>
  </w:num>
  <w:num w:numId="27">
    <w:abstractNumId w:val="34"/>
  </w:num>
  <w:num w:numId="28">
    <w:abstractNumId w:val="15"/>
  </w:num>
  <w:num w:numId="29">
    <w:abstractNumId w:val="21"/>
  </w:num>
  <w:num w:numId="30">
    <w:abstractNumId w:val="20"/>
  </w:num>
  <w:num w:numId="31">
    <w:abstractNumId w:val="10"/>
  </w:num>
  <w:num w:numId="32">
    <w:abstractNumId w:val="38"/>
  </w:num>
  <w:num w:numId="33">
    <w:abstractNumId w:val="11"/>
  </w:num>
  <w:num w:numId="34">
    <w:abstractNumId w:val="25"/>
  </w:num>
  <w:num w:numId="35">
    <w:abstractNumId w:val="27"/>
  </w:num>
  <w:num w:numId="36">
    <w:abstractNumId w:val="17"/>
  </w:num>
  <w:num w:numId="37">
    <w:abstractNumId w:val="26"/>
  </w:num>
  <w:num w:numId="38">
    <w:abstractNumId w:val="19"/>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172A27"/>
    <w:rsid w:val="00013BF4"/>
    <w:rsid w:val="00035768"/>
    <w:rsid w:val="00053A31"/>
    <w:rsid w:val="00067BC5"/>
    <w:rsid w:val="00080038"/>
    <w:rsid w:val="000A486A"/>
    <w:rsid w:val="000B6615"/>
    <w:rsid w:val="000E11DB"/>
    <w:rsid w:val="000E57C0"/>
    <w:rsid w:val="000F309C"/>
    <w:rsid w:val="00110762"/>
    <w:rsid w:val="0015184F"/>
    <w:rsid w:val="0016659A"/>
    <w:rsid w:val="00172A27"/>
    <w:rsid w:val="001738CD"/>
    <w:rsid w:val="001B3654"/>
    <w:rsid w:val="001C1B70"/>
    <w:rsid w:val="00227748"/>
    <w:rsid w:val="002576C6"/>
    <w:rsid w:val="002844D4"/>
    <w:rsid w:val="002A7D51"/>
    <w:rsid w:val="002D104C"/>
    <w:rsid w:val="002D1517"/>
    <w:rsid w:val="002D6E79"/>
    <w:rsid w:val="002E07FC"/>
    <w:rsid w:val="002E0802"/>
    <w:rsid w:val="002E4B2D"/>
    <w:rsid w:val="003026D7"/>
    <w:rsid w:val="00324A81"/>
    <w:rsid w:val="00324CD7"/>
    <w:rsid w:val="003340A3"/>
    <w:rsid w:val="00354A07"/>
    <w:rsid w:val="00365E99"/>
    <w:rsid w:val="003C07B3"/>
    <w:rsid w:val="004432F9"/>
    <w:rsid w:val="0045531C"/>
    <w:rsid w:val="00474DE7"/>
    <w:rsid w:val="004A620A"/>
    <w:rsid w:val="004C657E"/>
    <w:rsid w:val="0050714A"/>
    <w:rsid w:val="00515C58"/>
    <w:rsid w:val="0051663D"/>
    <w:rsid w:val="0053278A"/>
    <w:rsid w:val="00541863"/>
    <w:rsid w:val="00556B31"/>
    <w:rsid w:val="005579EE"/>
    <w:rsid w:val="0056653A"/>
    <w:rsid w:val="00576AD0"/>
    <w:rsid w:val="0058380F"/>
    <w:rsid w:val="00592D69"/>
    <w:rsid w:val="00595978"/>
    <w:rsid w:val="005B21B3"/>
    <w:rsid w:val="005C5386"/>
    <w:rsid w:val="005F31ED"/>
    <w:rsid w:val="005F5CED"/>
    <w:rsid w:val="00617DD8"/>
    <w:rsid w:val="006449F6"/>
    <w:rsid w:val="00673E46"/>
    <w:rsid w:val="00695551"/>
    <w:rsid w:val="006B06F2"/>
    <w:rsid w:val="006D5E30"/>
    <w:rsid w:val="006E7F20"/>
    <w:rsid w:val="00701B3F"/>
    <w:rsid w:val="00703B5E"/>
    <w:rsid w:val="007213DD"/>
    <w:rsid w:val="0072581B"/>
    <w:rsid w:val="00750DFD"/>
    <w:rsid w:val="00751910"/>
    <w:rsid w:val="00763546"/>
    <w:rsid w:val="007740EB"/>
    <w:rsid w:val="00787305"/>
    <w:rsid w:val="007A1F30"/>
    <w:rsid w:val="007A2F4D"/>
    <w:rsid w:val="007E7F4A"/>
    <w:rsid w:val="007F1C1D"/>
    <w:rsid w:val="0082461E"/>
    <w:rsid w:val="00864EFC"/>
    <w:rsid w:val="008663E2"/>
    <w:rsid w:val="00870D32"/>
    <w:rsid w:val="00881394"/>
    <w:rsid w:val="00896A55"/>
    <w:rsid w:val="00896EDA"/>
    <w:rsid w:val="008A58C2"/>
    <w:rsid w:val="008B6EE5"/>
    <w:rsid w:val="008B7841"/>
    <w:rsid w:val="008C2654"/>
    <w:rsid w:val="008E7ABC"/>
    <w:rsid w:val="008F0894"/>
    <w:rsid w:val="008F7622"/>
    <w:rsid w:val="009012B6"/>
    <w:rsid w:val="00905B12"/>
    <w:rsid w:val="0091206C"/>
    <w:rsid w:val="0091549D"/>
    <w:rsid w:val="009874C3"/>
    <w:rsid w:val="009B3034"/>
    <w:rsid w:val="009E5EEF"/>
    <w:rsid w:val="00A27AE7"/>
    <w:rsid w:val="00A619A1"/>
    <w:rsid w:val="00A73801"/>
    <w:rsid w:val="00AA7C0E"/>
    <w:rsid w:val="00AE688F"/>
    <w:rsid w:val="00B23B64"/>
    <w:rsid w:val="00B30385"/>
    <w:rsid w:val="00B57292"/>
    <w:rsid w:val="00B86857"/>
    <w:rsid w:val="00BA3FFA"/>
    <w:rsid w:val="00C3097F"/>
    <w:rsid w:val="00C40150"/>
    <w:rsid w:val="00C5368C"/>
    <w:rsid w:val="00CA45B4"/>
    <w:rsid w:val="00CC5623"/>
    <w:rsid w:val="00CE7299"/>
    <w:rsid w:val="00CF1C8C"/>
    <w:rsid w:val="00D07B3B"/>
    <w:rsid w:val="00D23402"/>
    <w:rsid w:val="00D5068B"/>
    <w:rsid w:val="00DC07BC"/>
    <w:rsid w:val="00DF52E3"/>
    <w:rsid w:val="00E128D8"/>
    <w:rsid w:val="00E4610D"/>
    <w:rsid w:val="00E46DEB"/>
    <w:rsid w:val="00E64BCD"/>
    <w:rsid w:val="00EA0243"/>
    <w:rsid w:val="00EA18CF"/>
    <w:rsid w:val="00EA7F4A"/>
    <w:rsid w:val="00EB461E"/>
    <w:rsid w:val="00EC1ED3"/>
    <w:rsid w:val="00ED75BF"/>
    <w:rsid w:val="00EE2C18"/>
    <w:rsid w:val="00F1149F"/>
    <w:rsid w:val="00F41845"/>
    <w:rsid w:val="00F44FA7"/>
    <w:rsid w:val="00F454B7"/>
    <w:rsid w:val="00F64545"/>
    <w:rsid w:val="00F809D7"/>
    <w:rsid w:val="00F9023A"/>
    <w:rsid w:val="00F95E02"/>
    <w:rsid w:val="00FE7010"/>
    <w:rsid w:val="011D1BBC"/>
    <w:rsid w:val="01374EE5"/>
    <w:rsid w:val="021B0702"/>
    <w:rsid w:val="0224106E"/>
    <w:rsid w:val="03227C2F"/>
    <w:rsid w:val="039B78F9"/>
    <w:rsid w:val="03ED06C4"/>
    <w:rsid w:val="0459572E"/>
    <w:rsid w:val="052027CE"/>
    <w:rsid w:val="05217E8D"/>
    <w:rsid w:val="054419C9"/>
    <w:rsid w:val="059910FE"/>
    <w:rsid w:val="061658F9"/>
    <w:rsid w:val="063C5854"/>
    <w:rsid w:val="063D57B6"/>
    <w:rsid w:val="07AA6BCC"/>
    <w:rsid w:val="08D922AC"/>
    <w:rsid w:val="0A8B10D1"/>
    <w:rsid w:val="0B5A7BE7"/>
    <w:rsid w:val="0C385BDA"/>
    <w:rsid w:val="0C5371D5"/>
    <w:rsid w:val="0D887902"/>
    <w:rsid w:val="0D8A69A5"/>
    <w:rsid w:val="1016747A"/>
    <w:rsid w:val="103970B1"/>
    <w:rsid w:val="11794537"/>
    <w:rsid w:val="12F12668"/>
    <w:rsid w:val="136E34DC"/>
    <w:rsid w:val="13C0070F"/>
    <w:rsid w:val="165B2DFD"/>
    <w:rsid w:val="16E42977"/>
    <w:rsid w:val="16EE005D"/>
    <w:rsid w:val="17A321D0"/>
    <w:rsid w:val="19242549"/>
    <w:rsid w:val="19EC29FE"/>
    <w:rsid w:val="1A62434B"/>
    <w:rsid w:val="1A6C1067"/>
    <w:rsid w:val="1AD26CD4"/>
    <w:rsid w:val="1B9F4DE1"/>
    <w:rsid w:val="1C670029"/>
    <w:rsid w:val="1CB0369A"/>
    <w:rsid w:val="1D1A544D"/>
    <w:rsid w:val="1DC035BA"/>
    <w:rsid w:val="1E6E4C33"/>
    <w:rsid w:val="1F3334DA"/>
    <w:rsid w:val="1F7334A6"/>
    <w:rsid w:val="1FD1262B"/>
    <w:rsid w:val="2020370F"/>
    <w:rsid w:val="204237B1"/>
    <w:rsid w:val="2174607E"/>
    <w:rsid w:val="21C56465"/>
    <w:rsid w:val="21F81772"/>
    <w:rsid w:val="22575365"/>
    <w:rsid w:val="2278111D"/>
    <w:rsid w:val="22FE1292"/>
    <w:rsid w:val="23143199"/>
    <w:rsid w:val="23706662"/>
    <w:rsid w:val="23CA47D8"/>
    <w:rsid w:val="240A3AB2"/>
    <w:rsid w:val="24412907"/>
    <w:rsid w:val="245F0538"/>
    <w:rsid w:val="2521548F"/>
    <w:rsid w:val="25480F3B"/>
    <w:rsid w:val="264C4F21"/>
    <w:rsid w:val="26686E14"/>
    <w:rsid w:val="27366690"/>
    <w:rsid w:val="273C1111"/>
    <w:rsid w:val="284827A1"/>
    <w:rsid w:val="285C06BB"/>
    <w:rsid w:val="286B1A5C"/>
    <w:rsid w:val="28A455D1"/>
    <w:rsid w:val="28D80F5F"/>
    <w:rsid w:val="28E76E28"/>
    <w:rsid w:val="29607D0D"/>
    <w:rsid w:val="29753FA3"/>
    <w:rsid w:val="29950778"/>
    <w:rsid w:val="29AC6108"/>
    <w:rsid w:val="2A56288F"/>
    <w:rsid w:val="2AF43684"/>
    <w:rsid w:val="2B555CA8"/>
    <w:rsid w:val="2B971793"/>
    <w:rsid w:val="2C362F40"/>
    <w:rsid w:val="2C491389"/>
    <w:rsid w:val="2C816B78"/>
    <w:rsid w:val="2CCC2265"/>
    <w:rsid w:val="2D6B1B0F"/>
    <w:rsid w:val="2DBE1D05"/>
    <w:rsid w:val="2E19692A"/>
    <w:rsid w:val="2E953B7B"/>
    <w:rsid w:val="2EF268F9"/>
    <w:rsid w:val="2F5241AD"/>
    <w:rsid w:val="2F5603B6"/>
    <w:rsid w:val="31B91B73"/>
    <w:rsid w:val="33D7599C"/>
    <w:rsid w:val="34D82FC0"/>
    <w:rsid w:val="34EF4778"/>
    <w:rsid w:val="3516455C"/>
    <w:rsid w:val="36127012"/>
    <w:rsid w:val="367A016E"/>
    <w:rsid w:val="372B4468"/>
    <w:rsid w:val="37437929"/>
    <w:rsid w:val="37B33419"/>
    <w:rsid w:val="37CB1FB4"/>
    <w:rsid w:val="3A0242E0"/>
    <w:rsid w:val="3B075CE3"/>
    <w:rsid w:val="3B445DB8"/>
    <w:rsid w:val="3BD52EB9"/>
    <w:rsid w:val="3C121956"/>
    <w:rsid w:val="3C176D5A"/>
    <w:rsid w:val="3C306A4A"/>
    <w:rsid w:val="3DF32A5E"/>
    <w:rsid w:val="3E8B1621"/>
    <w:rsid w:val="3F1F53C4"/>
    <w:rsid w:val="3F682D95"/>
    <w:rsid w:val="3F6A5E36"/>
    <w:rsid w:val="3FE14B8A"/>
    <w:rsid w:val="40757A4F"/>
    <w:rsid w:val="40F0045A"/>
    <w:rsid w:val="413B7A27"/>
    <w:rsid w:val="41E07C73"/>
    <w:rsid w:val="420D3010"/>
    <w:rsid w:val="42351C2E"/>
    <w:rsid w:val="43A6637D"/>
    <w:rsid w:val="44FC05F8"/>
    <w:rsid w:val="4518332E"/>
    <w:rsid w:val="45191EF2"/>
    <w:rsid w:val="459D63EC"/>
    <w:rsid w:val="45AF1488"/>
    <w:rsid w:val="4631597C"/>
    <w:rsid w:val="47FF7DD7"/>
    <w:rsid w:val="48DD3559"/>
    <w:rsid w:val="49213E0B"/>
    <w:rsid w:val="4A3A4D7E"/>
    <w:rsid w:val="4B430242"/>
    <w:rsid w:val="4C254AC6"/>
    <w:rsid w:val="4C6D32AF"/>
    <w:rsid w:val="4D13431A"/>
    <w:rsid w:val="4E6815AA"/>
    <w:rsid w:val="4F801562"/>
    <w:rsid w:val="5008317F"/>
    <w:rsid w:val="514A0381"/>
    <w:rsid w:val="51DD4341"/>
    <w:rsid w:val="51FC689F"/>
    <w:rsid w:val="52055A1F"/>
    <w:rsid w:val="523A280C"/>
    <w:rsid w:val="531C4DD8"/>
    <w:rsid w:val="53CC4409"/>
    <w:rsid w:val="53F555CD"/>
    <w:rsid w:val="54507B27"/>
    <w:rsid w:val="546954E4"/>
    <w:rsid w:val="551A246B"/>
    <w:rsid w:val="55671C2C"/>
    <w:rsid w:val="5597277B"/>
    <w:rsid w:val="567F0829"/>
    <w:rsid w:val="56B031D2"/>
    <w:rsid w:val="56DD36F4"/>
    <w:rsid w:val="572630E7"/>
    <w:rsid w:val="573A6BC0"/>
    <w:rsid w:val="57B0086C"/>
    <w:rsid w:val="581238C0"/>
    <w:rsid w:val="58157412"/>
    <w:rsid w:val="58322F61"/>
    <w:rsid w:val="58515CA1"/>
    <w:rsid w:val="58E3615D"/>
    <w:rsid w:val="593D20E9"/>
    <w:rsid w:val="59D622A7"/>
    <w:rsid w:val="59F93C29"/>
    <w:rsid w:val="5A37176F"/>
    <w:rsid w:val="5B0303B2"/>
    <w:rsid w:val="5B844D7A"/>
    <w:rsid w:val="5B8A0314"/>
    <w:rsid w:val="5C641B24"/>
    <w:rsid w:val="5C761B30"/>
    <w:rsid w:val="5CD4114D"/>
    <w:rsid w:val="5D3F01EB"/>
    <w:rsid w:val="5D750FEF"/>
    <w:rsid w:val="5DB61D01"/>
    <w:rsid w:val="5DD64F1E"/>
    <w:rsid w:val="5F80441A"/>
    <w:rsid w:val="60F6360E"/>
    <w:rsid w:val="61005BAF"/>
    <w:rsid w:val="611C55C6"/>
    <w:rsid w:val="61387F5B"/>
    <w:rsid w:val="614C5B81"/>
    <w:rsid w:val="61DA09D6"/>
    <w:rsid w:val="61DD059C"/>
    <w:rsid w:val="62077D02"/>
    <w:rsid w:val="625A0C9A"/>
    <w:rsid w:val="62AB30D9"/>
    <w:rsid w:val="62D4234E"/>
    <w:rsid w:val="62F83825"/>
    <w:rsid w:val="641100A6"/>
    <w:rsid w:val="642508E9"/>
    <w:rsid w:val="643F49EE"/>
    <w:rsid w:val="64AB6819"/>
    <w:rsid w:val="651D72DC"/>
    <w:rsid w:val="65621D59"/>
    <w:rsid w:val="656273DC"/>
    <w:rsid w:val="65DD3899"/>
    <w:rsid w:val="65E6516A"/>
    <w:rsid w:val="6647333F"/>
    <w:rsid w:val="664A3DAD"/>
    <w:rsid w:val="66542855"/>
    <w:rsid w:val="67766500"/>
    <w:rsid w:val="67CE5422"/>
    <w:rsid w:val="67D05042"/>
    <w:rsid w:val="682847F8"/>
    <w:rsid w:val="68DE53E7"/>
    <w:rsid w:val="692947C2"/>
    <w:rsid w:val="694E0453"/>
    <w:rsid w:val="6A591C0A"/>
    <w:rsid w:val="6A696621"/>
    <w:rsid w:val="6AD16C0F"/>
    <w:rsid w:val="6BBE6B88"/>
    <w:rsid w:val="6C67503E"/>
    <w:rsid w:val="6C9327AE"/>
    <w:rsid w:val="6D2E262D"/>
    <w:rsid w:val="6D4E0963"/>
    <w:rsid w:val="6DDB29A3"/>
    <w:rsid w:val="6DEA1B1B"/>
    <w:rsid w:val="6DEC0B0C"/>
    <w:rsid w:val="6E345CC8"/>
    <w:rsid w:val="6E5E65A2"/>
    <w:rsid w:val="6E7716CA"/>
    <w:rsid w:val="6FC128C7"/>
    <w:rsid w:val="70936270"/>
    <w:rsid w:val="70B977CB"/>
    <w:rsid w:val="70C95397"/>
    <w:rsid w:val="730F09AF"/>
    <w:rsid w:val="73993FFB"/>
    <w:rsid w:val="7399719C"/>
    <w:rsid w:val="743D421D"/>
    <w:rsid w:val="74B9560C"/>
    <w:rsid w:val="74DE65E0"/>
    <w:rsid w:val="74DF3896"/>
    <w:rsid w:val="75EF3601"/>
    <w:rsid w:val="76607052"/>
    <w:rsid w:val="789C7208"/>
    <w:rsid w:val="79244060"/>
    <w:rsid w:val="792F6F57"/>
    <w:rsid w:val="7A1627C5"/>
    <w:rsid w:val="7A4F6211"/>
    <w:rsid w:val="7A62286B"/>
    <w:rsid w:val="7A7C2087"/>
    <w:rsid w:val="7D5D612C"/>
    <w:rsid w:val="7D662CA4"/>
    <w:rsid w:val="7F9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C206944"/>
  <w15:docId w15:val="{A1C7174A-E8BD-48C2-8252-22AFC81B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uiPriority w:val="99"/>
    <w:unhideWhenUsed/>
    <w:qFormat/>
    <w:pPr>
      <w:widowControl w:val="0"/>
      <w:autoSpaceDE w:val="0"/>
      <w:autoSpaceDN w:val="0"/>
      <w:adjustRightInd w:val="0"/>
    </w:pPr>
    <w:rPr>
      <w:rFonts w:eastAsia="Times New Roman" w:cstheme="minorBidi"/>
      <w:color w:val="000000"/>
      <w:sz w:val="24"/>
      <w:szCs w:val="24"/>
      <w:lang w:val="zh-CN" w:eastAsia="zh-CN"/>
    </w:rPr>
  </w:style>
  <w:style w:type="character" w:customStyle="1" w:styleId="Heading2Char">
    <w:name w:val="Heading 2 Char"/>
    <w:link w:val="Heading2"/>
    <w:qFormat/>
    <w:rPr>
      <w:b/>
      <w:bCs/>
      <w:sz w:val="32"/>
      <w:szCs w:val="32"/>
    </w:rPr>
  </w:style>
  <w:style w:type="character" w:customStyle="1" w:styleId="Heading3Char">
    <w:name w:val="Heading 3 Char"/>
    <w:link w:val="Heading3"/>
    <w:qFormat/>
    <w:rPr>
      <w:b/>
      <w:bCs/>
      <w:sz w:val="32"/>
      <w:szCs w:val="32"/>
    </w:rPr>
  </w:style>
  <w:style w:type="paragraph" w:customStyle="1" w:styleId="WPSOffice1">
    <w:name w:val="WPSOffice手动目录 1"/>
    <w:qFormat/>
    <w:rPr>
      <w:rFonts w:asciiTheme="minorHAnsi" w:eastAsiaTheme="minorEastAsia" w:hAnsiTheme="minorHAnsi" w:cstheme="minorBidi"/>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DF52E3"/>
    <w:rPr>
      <w:rFonts w:ascii="SimSun" w:hAnsi="SimSun"/>
      <w:sz w:val="24"/>
      <w:szCs w:val="24"/>
      <w:lang w:val="en-US" w:eastAsia="zh-CN"/>
    </w:rPr>
  </w:style>
  <w:style w:type="character" w:customStyle="1" w:styleId="y2iqfc">
    <w:name w:val="y2iqfc"/>
    <w:basedOn w:val="DefaultParagraphFont"/>
    <w:rsid w:val="00DF52E3"/>
  </w:style>
  <w:style w:type="character" w:customStyle="1" w:styleId="FooterChar">
    <w:name w:val="Footer Char"/>
    <w:basedOn w:val="DefaultParagraphFont"/>
    <w:link w:val="Footer"/>
    <w:uiPriority w:val="99"/>
    <w:rsid w:val="006D5E30"/>
    <w:rPr>
      <w:rFonts w:asciiTheme="minorHAnsi" w:eastAsiaTheme="minorEastAsia" w:hAnsiTheme="minorHAnsi" w:cstheme="minorBidi"/>
      <w:sz w:val="18"/>
      <w:szCs w:val="18"/>
      <w:lang w:val="en-US" w:eastAsia="zh-CN"/>
    </w:rPr>
  </w:style>
  <w:style w:type="character" w:customStyle="1" w:styleId="HeaderChar">
    <w:name w:val="Header Char"/>
    <w:basedOn w:val="DefaultParagraphFont"/>
    <w:link w:val="Header"/>
    <w:uiPriority w:val="99"/>
    <w:rsid w:val="00324A81"/>
    <w:rPr>
      <w:rFonts w:asciiTheme="minorHAnsi" w:eastAsiaTheme="minorEastAsia" w:hAnsiTheme="minorHAnsi" w:cstheme="minorBidi"/>
      <w:sz w:val="18"/>
      <w:szCs w:val="18"/>
      <w:lang w:val="en-US" w:eastAsia="zh-CN"/>
    </w:rPr>
  </w:style>
  <w:style w:type="paragraph" w:styleId="TOC1">
    <w:name w:val="toc 1"/>
    <w:basedOn w:val="Normal"/>
    <w:next w:val="Normal"/>
    <w:autoRedefine/>
    <w:uiPriority w:val="39"/>
    <w:rsid w:val="0015184F"/>
    <w:pPr>
      <w:tabs>
        <w:tab w:val="right" w:leader="dot" w:pos="7787"/>
      </w:tabs>
      <w:spacing w:after="100"/>
    </w:pPr>
    <w:rPr>
      <w:rFonts w:ascii="Times New Roman" w:hAnsi="Times New Roman" w:cs="Times New Roman"/>
      <w:b/>
      <w:bCs/>
      <w:noProof/>
    </w:rPr>
  </w:style>
  <w:style w:type="paragraph" w:styleId="TOCHeading">
    <w:name w:val="TOC Heading"/>
    <w:basedOn w:val="Heading1"/>
    <w:next w:val="Normal"/>
    <w:uiPriority w:val="39"/>
    <w:unhideWhenUsed/>
    <w:qFormat/>
    <w:rsid w:val="0015184F"/>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2">
    <w:name w:val="toc 2"/>
    <w:basedOn w:val="Normal"/>
    <w:next w:val="Normal"/>
    <w:autoRedefine/>
    <w:uiPriority w:val="39"/>
    <w:rsid w:val="0015184F"/>
    <w:pPr>
      <w:tabs>
        <w:tab w:val="right" w:leader="dot" w:pos="7787"/>
      </w:tabs>
      <w:spacing w:after="100"/>
      <w:ind w:left="426"/>
    </w:pPr>
  </w:style>
  <w:style w:type="paragraph" w:styleId="TOC3">
    <w:name w:val="toc 3"/>
    <w:basedOn w:val="Normal"/>
    <w:next w:val="Normal"/>
    <w:autoRedefine/>
    <w:uiPriority w:val="39"/>
    <w:rsid w:val="0015184F"/>
    <w:pPr>
      <w:spacing w:after="100"/>
      <w:ind w:left="400"/>
    </w:pPr>
  </w:style>
  <w:style w:type="character" w:styleId="FollowedHyperlink">
    <w:name w:val="FollowedHyperlink"/>
    <w:basedOn w:val="DefaultParagraphFont"/>
    <w:uiPriority w:val="99"/>
    <w:unhideWhenUsed/>
    <w:rsid w:val="0016659A"/>
    <w:rPr>
      <w:color w:val="800080"/>
      <w:u w:val="single"/>
    </w:rPr>
  </w:style>
  <w:style w:type="paragraph" w:customStyle="1" w:styleId="msonormal0">
    <w:name w:val="msonormal"/>
    <w:basedOn w:val="Normal"/>
    <w:rsid w:val="0016659A"/>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16659A"/>
    <w:pP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66">
    <w:name w:val="xl66"/>
    <w:basedOn w:val="Normal"/>
    <w:rsid w:val="0016659A"/>
    <w:pPr>
      <w:spacing w:before="100" w:beforeAutospacing="1" w:after="100" w:afterAutospacing="1"/>
    </w:pPr>
    <w:rPr>
      <w:rFonts w:ascii="Times New Roman" w:eastAsia="Times New Roman" w:hAnsi="Times New Roman" w:cs="Times New Roman"/>
      <w:lang w:val="en-ID" w:eastAsia="en-ID"/>
    </w:rPr>
  </w:style>
  <w:style w:type="paragraph" w:customStyle="1" w:styleId="xl67">
    <w:name w:val="xl67"/>
    <w:basedOn w:val="Normal"/>
    <w:rsid w:val="0016659A"/>
    <w:pPr>
      <w:spacing w:before="100" w:beforeAutospacing="1" w:after="100" w:afterAutospacing="1"/>
    </w:pPr>
    <w:rPr>
      <w:rFonts w:ascii="Times New Roman" w:eastAsia="Times New Roman" w:hAnsi="Times New Roman" w:cs="Times New Roman"/>
      <w:b/>
      <w:bCs/>
      <w:lang w:val="en-ID" w:eastAsia="en-ID"/>
    </w:rPr>
  </w:style>
  <w:style w:type="paragraph" w:customStyle="1" w:styleId="xl68">
    <w:name w:val="xl68"/>
    <w:basedOn w:val="Normal"/>
    <w:rsid w:val="0016659A"/>
    <w:pP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69">
    <w:name w:val="xl69"/>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0">
    <w:name w:val="xl70"/>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1">
    <w:name w:val="xl71"/>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2">
    <w:name w:val="xl72"/>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3">
    <w:name w:val="xl73"/>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4">
    <w:name w:val="xl74"/>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5">
    <w:name w:val="xl75"/>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6">
    <w:name w:val="xl76"/>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en-ID" w:eastAsia="en-ID"/>
    </w:rPr>
  </w:style>
  <w:style w:type="paragraph" w:customStyle="1" w:styleId="xl77">
    <w:name w:val="xl77"/>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8">
    <w:name w:val="xl78"/>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9">
    <w:name w:val="xl79"/>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0">
    <w:name w:val="xl80"/>
    <w:basedOn w:val="Normal"/>
    <w:rsid w:val="0016659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en-ID" w:eastAsia="en-ID"/>
    </w:rPr>
  </w:style>
  <w:style w:type="paragraph" w:customStyle="1" w:styleId="xl81">
    <w:name w:val="xl81"/>
    <w:basedOn w:val="Normal"/>
    <w:rsid w:val="0016659A"/>
    <w:pPr>
      <w:spacing w:before="100" w:beforeAutospacing="1" w:after="100" w:afterAutospacing="1"/>
      <w:jc w:val="center"/>
      <w:textAlignment w:val="center"/>
    </w:pPr>
    <w:rPr>
      <w:rFonts w:ascii="Times New Roman" w:eastAsia="Times New Roman" w:hAnsi="Times New Roman" w:cs="Times New Roman"/>
      <w:sz w:val="24"/>
      <w:szCs w:val="24"/>
      <w:lang w:val="en-ID" w:eastAsia="en-ID"/>
    </w:rPr>
  </w:style>
  <w:style w:type="paragraph" w:customStyle="1" w:styleId="xl82">
    <w:name w:val="xl82"/>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3">
    <w:name w:val="xl83"/>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4">
    <w:name w:val="xl84"/>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5">
    <w:name w:val="xl85"/>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6">
    <w:name w:val="xl86"/>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7">
    <w:name w:val="xl87"/>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8">
    <w:name w:val="xl88"/>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89">
    <w:name w:val="xl89"/>
    <w:basedOn w:val="Normal"/>
    <w:rsid w:val="0016659A"/>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90">
    <w:name w:val="xl90"/>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1">
    <w:name w:val="xl91"/>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2">
    <w:name w:val="xl92"/>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29857">
      <w:bodyDiv w:val="1"/>
      <w:marLeft w:val="0"/>
      <w:marRight w:val="0"/>
      <w:marTop w:val="0"/>
      <w:marBottom w:val="0"/>
      <w:divBdr>
        <w:top w:val="none" w:sz="0" w:space="0" w:color="auto"/>
        <w:left w:val="none" w:sz="0" w:space="0" w:color="auto"/>
        <w:bottom w:val="none" w:sz="0" w:space="0" w:color="auto"/>
        <w:right w:val="none" w:sz="0" w:space="0" w:color="auto"/>
      </w:divBdr>
    </w:div>
    <w:div w:id="1454059707">
      <w:bodyDiv w:val="1"/>
      <w:marLeft w:val="0"/>
      <w:marRight w:val="0"/>
      <w:marTop w:val="0"/>
      <w:marBottom w:val="0"/>
      <w:divBdr>
        <w:top w:val="none" w:sz="0" w:space="0" w:color="auto"/>
        <w:left w:val="none" w:sz="0" w:space="0" w:color="auto"/>
        <w:bottom w:val="none" w:sz="0" w:space="0" w:color="auto"/>
        <w:right w:val="none" w:sz="0" w:space="0" w:color="auto"/>
      </w:divBdr>
    </w:div>
    <w:div w:id="194630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0D2FD7-F9CB-4B11-A1D2-CD0087A2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2895</Words>
  <Characters>16507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Suratblog</dc:creator>
  <cp:keywords/>
  <dc:description/>
  <cp:lastModifiedBy>LENOVO</cp:lastModifiedBy>
  <cp:revision>9</cp:revision>
  <cp:lastPrinted>2023-02-07T08:11:00Z</cp:lastPrinted>
  <dcterms:created xsi:type="dcterms:W3CDTF">2023-02-06T15:03:00Z</dcterms:created>
  <dcterms:modified xsi:type="dcterms:W3CDTF">2023-02-11T08:09:00Z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F684FB61E907462FBF8424DFBD35F48D</vt:lpwstr>
  </property>
</Properties>
</file>