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D5" w:rsidRPr="007337C5" w:rsidRDefault="001D2FD5" w:rsidP="001D2FD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BAB VI</w:t>
      </w:r>
    </w:p>
    <w:p w:rsidR="001D2FD5" w:rsidRDefault="001D2FD5" w:rsidP="001D2FD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PENUTUP</w:t>
      </w:r>
    </w:p>
    <w:p w:rsidR="001D2FD5" w:rsidRDefault="001D2FD5" w:rsidP="001D2FD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FD5" w:rsidRDefault="001D2FD5" w:rsidP="001D2FD5">
      <w:pPr>
        <w:pStyle w:val="ListParagraph"/>
        <w:numPr>
          <w:ilvl w:val="1"/>
          <w:numId w:val="1"/>
        </w:numPr>
        <w:spacing w:after="0" w:line="48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Kesimpulan</w:t>
      </w:r>
    </w:p>
    <w:p w:rsidR="001D2FD5" w:rsidRPr="008569A6" w:rsidRDefault="001D2FD5" w:rsidP="001D2FD5">
      <w:pPr>
        <w:pStyle w:val="ListParagraph"/>
        <w:spacing w:after="0" w:line="48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Berdasarkan pembahasan dari </w:t>
      </w:r>
      <w:r w:rsidRPr="003C204D">
        <w:rPr>
          <w:rFonts w:ascii="Times New Roman" w:hAnsi="Times New Roman" w:cs="Times New Roman"/>
          <w:sz w:val="24"/>
          <w:szCs w:val="24"/>
        </w:rPr>
        <w:t xml:space="preserve">penelitian yang dilakukan di </w:t>
      </w:r>
      <w:r>
        <w:rPr>
          <w:rFonts w:ascii="Times New Roman" w:hAnsi="Times New Roman" w:cs="Times New Roman"/>
          <w:sz w:val="24"/>
          <w:szCs w:val="24"/>
        </w:rPr>
        <w:t>TK Islam Permata Ciputat Tahun 2022, diketahui bahwa p</w:t>
      </w:r>
      <w:r w:rsidRPr="008569A6">
        <w:rPr>
          <w:rFonts w:ascii="Times New Roman" w:hAnsi="Times New Roman" w:cs="Times New Roman"/>
          <w:sz w:val="24"/>
          <w:szCs w:val="24"/>
        </w:rPr>
        <w:t xml:space="preserve">eran orang tua dalam membimbing menyikat gigi termasuk kategori berperan baik yaitu sebanyak 12 responden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569A6">
        <w:rPr>
          <w:rFonts w:ascii="Times New Roman" w:hAnsi="Times New Roman" w:cs="Times New Roman"/>
          <w:sz w:val="24"/>
          <w:szCs w:val="24"/>
        </w:rPr>
        <w:t>66,7</w:t>
      </w:r>
      <w:r>
        <w:rPr>
          <w:rFonts w:ascii="Times New Roman" w:hAnsi="Times New Roman" w:cs="Times New Roman"/>
          <w:sz w:val="24"/>
          <w:szCs w:val="24"/>
        </w:rPr>
        <w:t>%)</w:t>
      </w:r>
      <w:r w:rsidRPr="008569A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6 responden (33,3%) berperan sedang, dan tidak ada orang tua yang berperan buruk (0%). Secara khusus dapat disimpulkan bahwa hubungan antara peran orang tua adalah sebagi berikut: </w:t>
      </w:r>
    </w:p>
    <w:p w:rsidR="001D2FD5" w:rsidRDefault="001D2FD5" w:rsidP="001D2FD5">
      <w:pPr>
        <w:pStyle w:val="ListParagraph"/>
        <w:numPr>
          <w:ilvl w:val="2"/>
          <w:numId w:val="2"/>
        </w:numPr>
        <w:spacing w:after="0" w:line="48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04D">
        <w:rPr>
          <w:rFonts w:ascii="Times New Roman" w:hAnsi="Times New Roman" w:cs="Times New Roman"/>
          <w:sz w:val="24"/>
          <w:szCs w:val="24"/>
        </w:rPr>
        <w:t>Peran orang tua dalam</w:t>
      </w:r>
      <w:r>
        <w:rPr>
          <w:rFonts w:ascii="Times New Roman" w:hAnsi="Times New Roman" w:cs="Times New Roman"/>
          <w:sz w:val="24"/>
          <w:szCs w:val="24"/>
        </w:rPr>
        <w:t xml:space="preserve"> membimbing menggosok gigi </w:t>
      </w:r>
      <w:r w:rsidRPr="00B379DD">
        <w:rPr>
          <w:rFonts w:ascii="Times New Roman" w:hAnsi="Times New Roman" w:cs="Times New Roman"/>
          <w:sz w:val="24"/>
          <w:szCs w:val="24"/>
        </w:rPr>
        <w:t>anak berdasarkan u</w:t>
      </w:r>
      <w:r>
        <w:rPr>
          <w:rFonts w:ascii="Times New Roman" w:hAnsi="Times New Roman" w:cs="Times New Roman"/>
          <w:sz w:val="24"/>
          <w:szCs w:val="24"/>
        </w:rPr>
        <w:t>mur, yang ter</w:t>
      </w:r>
      <w:r w:rsidRPr="00B379DD">
        <w:rPr>
          <w:rFonts w:ascii="Times New Roman" w:hAnsi="Times New Roman" w:cs="Times New Roman"/>
          <w:sz w:val="24"/>
          <w:szCs w:val="24"/>
        </w:rPr>
        <w:t xml:space="preserve">masuk dalam kriteria baik </w:t>
      </w:r>
      <w:r>
        <w:rPr>
          <w:rFonts w:ascii="Times New Roman" w:hAnsi="Times New Roman" w:cs="Times New Roman"/>
          <w:sz w:val="24"/>
          <w:szCs w:val="24"/>
        </w:rPr>
        <w:t xml:space="preserve">adalah usia 26-35 </w:t>
      </w:r>
      <w:r w:rsidRPr="00B379DD">
        <w:rPr>
          <w:rFonts w:ascii="Times New Roman" w:hAnsi="Times New Roman" w:cs="Times New Roman"/>
          <w:sz w:val="24"/>
          <w:szCs w:val="24"/>
        </w:rPr>
        <w:t xml:space="preserve">tahun </w:t>
      </w:r>
      <w:r>
        <w:rPr>
          <w:rFonts w:ascii="Times New Roman" w:hAnsi="Times New Roman" w:cs="Times New Roman"/>
          <w:sz w:val="24"/>
          <w:szCs w:val="24"/>
        </w:rPr>
        <w:t xml:space="preserve">sebanyak 6  responden </w:t>
      </w:r>
      <w:r w:rsidRPr="00B379D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33,3</w:t>
      </w:r>
      <w:r w:rsidRPr="00B379DD">
        <w:rPr>
          <w:rFonts w:ascii="Times New Roman" w:hAnsi="Times New Roman" w:cs="Times New Roman"/>
          <w:sz w:val="24"/>
          <w:szCs w:val="24"/>
        </w:rPr>
        <w:t>%).</w:t>
      </w:r>
      <w:r>
        <w:rPr>
          <w:rFonts w:ascii="Times New Roman" w:hAnsi="Times New Roman" w:cs="Times New Roman"/>
          <w:sz w:val="24"/>
          <w:szCs w:val="24"/>
        </w:rPr>
        <w:t xml:space="preserve"> Untuk  usia diatas 36 tahun ada 5 responden (27,8%).  Dan tingkat usia dibawah 25 tahun sebanyak 1 responden (5,6%).</w:t>
      </w:r>
    </w:p>
    <w:p w:rsidR="001D2FD5" w:rsidRPr="00C52D42" w:rsidRDefault="001D2FD5" w:rsidP="001D2FD5">
      <w:pPr>
        <w:pStyle w:val="ListParagraph"/>
        <w:numPr>
          <w:ilvl w:val="2"/>
          <w:numId w:val="2"/>
        </w:numPr>
        <w:spacing w:after="0" w:line="48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204D">
        <w:rPr>
          <w:rFonts w:ascii="Times New Roman" w:hAnsi="Times New Roman" w:cs="Times New Roman"/>
          <w:sz w:val="24"/>
          <w:szCs w:val="24"/>
        </w:rPr>
        <w:t>Peran orang tua dalam</w:t>
      </w:r>
      <w:r>
        <w:rPr>
          <w:rFonts w:ascii="Times New Roman" w:hAnsi="Times New Roman" w:cs="Times New Roman"/>
          <w:sz w:val="24"/>
          <w:szCs w:val="24"/>
        </w:rPr>
        <w:t xml:space="preserve"> membimbing menggosok gigi </w:t>
      </w:r>
      <w:r w:rsidRPr="00B379DD">
        <w:rPr>
          <w:rFonts w:ascii="Times New Roman" w:hAnsi="Times New Roman" w:cs="Times New Roman"/>
          <w:sz w:val="24"/>
          <w:szCs w:val="24"/>
        </w:rPr>
        <w:t xml:space="preserve">anak berdasarkan </w:t>
      </w:r>
      <w:r>
        <w:rPr>
          <w:rFonts w:ascii="Times New Roman" w:hAnsi="Times New Roman" w:cs="Times New Roman"/>
          <w:sz w:val="24"/>
          <w:szCs w:val="24"/>
        </w:rPr>
        <w:t xml:space="preserve">tingkat pendidikan, dengan </w:t>
      </w:r>
      <w:r w:rsidRPr="00B379DD">
        <w:rPr>
          <w:rFonts w:ascii="Times New Roman" w:hAnsi="Times New Roman" w:cs="Times New Roman"/>
          <w:sz w:val="24"/>
          <w:szCs w:val="24"/>
        </w:rPr>
        <w:t xml:space="preserve">kriteria baik </w:t>
      </w:r>
      <w:r>
        <w:rPr>
          <w:rFonts w:ascii="Times New Roman" w:hAnsi="Times New Roman" w:cs="Times New Roman"/>
          <w:sz w:val="24"/>
          <w:szCs w:val="24"/>
        </w:rPr>
        <w:t>adalah lulusan SMA/SMK sebanyak 5 responden (27,8</w:t>
      </w:r>
      <w:r w:rsidRPr="00B379DD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379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Lulusan Universitas berjumlah 4 responden (22,2%). Tingkat pendidikan SMP terdapat 2 responden (11,1%), dan lulusan SD sebanyak 1 responden (5,6%).</w:t>
      </w:r>
    </w:p>
    <w:p w:rsidR="001D2FD5" w:rsidRDefault="001D2FD5" w:rsidP="001D2FD5">
      <w:pPr>
        <w:pStyle w:val="ListParagraph"/>
        <w:numPr>
          <w:ilvl w:val="2"/>
          <w:numId w:val="2"/>
        </w:numPr>
        <w:spacing w:after="0" w:line="48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7712">
        <w:rPr>
          <w:rFonts w:ascii="Times New Roman" w:hAnsi="Times New Roman" w:cs="Times New Roman"/>
          <w:sz w:val="24"/>
          <w:szCs w:val="24"/>
        </w:rPr>
        <w:t>Status karies gigi pada anak sekolah di TK Islam Permata Ciputat, terdapat</w:t>
      </w:r>
      <w:r>
        <w:rPr>
          <w:rFonts w:ascii="Times New Roman" w:hAnsi="Times New Roman" w:cs="Times New Roman"/>
          <w:sz w:val="24"/>
          <w:szCs w:val="24"/>
        </w:rPr>
        <w:t xml:space="preserve"> 3 responden (16,7%) yang tidak mengalami karies gigi. Namun </w:t>
      </w:r>
      <w:r w:rsidRPr="00FE7712">
        <w:rPr>
          <w:rFonts w:ascii="Times New Roman" w:hAnsi="Times New Roman" w:cs="Times New Roman"/>
          <w:sz w:val="24"/>
          <w:szCs w:val="24"/>
        </w:rPr>
        <w:t xml:space="preserve">sebagian besar siswa </w:t>
      </w:r>
      <w:r>
        <w:rPr>
          <w:rFonts w:ascii="Times New Roman" w:hAnsi="Times New Roman" w:cs="Times New Roman"/>
          <w:sz w:val="24"/>
          <w:szCs w:val="24"/>
        </w:rPr>
        <w:t xml:space="preserve">yaitu </w:t>
      </w:r>
      <w:r w:rsidRPr="00FE7712">
        <w:rPr>
          <w:rFonts w:ascii="Times New Roman" w:hAnsi="Times New Roman" w:cs="Times New Roman"/>
          <w:sz w:val="24"/>
          <w:szCs w:val="24"/>
        </w:rPr>
        <w:t>sebanyak 15 responden (83,3%) mengalami karies gigi dengan kategori tinggi, karena dari hasil perhitungan deft rata-rata sebesar 4,7.</w:t>
      </w:r>
    </w:p>
    <w:p w:rsidR="001D2FD5" w:rsidRDefault="001D2FD5" w:rsidP="001D2FD5">
      <w:pPr>
        <w:pStyle w:val="ListParagraph"/>
        <w:numPr>
          <w:ilvl w:val="2"/>
          <w:numId w:val="2"/>
        </w:numPr>
        <w:spacing w:after="0" w:line="48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  <w:sectPr w:rsidR="001D2FD5" w:rsidSect="007D5CC9">
          <w:headerReference w:type="even" r:id="rId5"/>
          <w:headerReference w:type="default" r:id="rId6"/>
          <w:footerReference w:type="even" r:id="rId7"/>
          <w:footerReference w:type="default" r:id="rId8"/>
          <w:pgSz w:w="11906" w:h="16838"/>
          <w:pgMar w:top="1701" w:right="1701" w:bottom="1701" w:left="2268" w:header="709" w:footer="709" w:gutter="0"/>
          <w:cols w:space="708"/>
          <w:docGrid w:linePitch="360"/>
        </w:sectPr>
      </w:pPr>
    </w:p>
    <w:p w:rsidR="001D2FD5" w:rsidRPr="00FE7712" w:rsidRDefault="001D2FD5" w:rsidP="001D2FD5">
      <w:pPr>
        <w:pStyle w:val="ListParagraph"/>
        <w:numPr>
          <w:ilvl w:val="2"/>
          <w:numId w:val="2"/>
        </w:numPr>
        <w:spacing w:after="0" w:line="48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FE7712">
        <w:rPr>
          <w:rFonts w:ascii="Times New Roman" w:hAnsi="Times New Roman" w:cs="Times New Roman"/>
          <w:sz w:val="24"/>
          <w:szCs w:val="24"/>
        </w:rPr>
        <w:lastRenderedPageBreak/>
        <w:t xml:space="preserve">Terdapat hubungan antara peran orang tua dengan kejadian karies gigi pada anak sekolah di TK Islam Permata Ciputat, dengan peran orang tua kategori baik </w:t>
      </w:r>
      <w:r>
        <w:rPr>
          <w:rFonts w:ascii="Times New Roman" w:hAnsi="Times New Roman" w:cs="Times New Roman"/>
          <w:sz w:val="24"/>
          <w:szCs w:val="24"/>
        </w:rPr>
        <w:t>dengan</w:t>
      </w:r>
      <w:r w:rsidRPr="00FE77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FE7712">
        <w:rPr>
          <w:rFonts w:ascii="Times New Roman" w:hAnsi="Times New Roman" w:cs="Times New Roman"/>
          <w:sz w:val="24"/>
          <w:szCs w:val="24"/>
        </w:rPr>
        <w:t xml:space="preserve">anak </w:t>
      </w:r>
      <w:r>
        <w:rPr>
          <w:rFonts w:ascii="Times New Roman" w:hAnsi="Times New Roman" w:cs="Times New Roman"/>
          <w:sz w:val="24"/>
          <w:szCs w:val="24"/>
        </w:rPr>
        <w:t xml:space="preserve">terdapat karies (75%), dan 3 anak yang </w:t>
      </w:r>
      <w:r w:rsidRPr="00FE7712">
        <w:rPr>
          <w:rFonts w:ascii="Times New Roman" w:hAnsi="Times New Roman" w:cs="Times New Roman"/>
          <w:sz w:val="24"/>
          <w:szCs w:val="24"/>
        </w:rPr>
        <w:t xml:space="preserve">bebas dari karies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E7712">
        <w:rPr>
          <w:rFonts w:ascii="Times New Roman" w:hAnsi="Times New Roman" w:cs="Times New Roman"/>
          <w:sz w:val="24"/>
          <w:szCs w:val="24"/>
        </w:rPr>
        <w:t>25%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E7712">
        <w:rPr>
          <w:rFonts w:ascii="Times New Roman" w:hAnsi="Times New Roman" w:cs="Times New Roman"/>
          <w:sz w:val="24"/>
          <w:szCs w:val="24"/>
        </w:rPr>
        <w:t>.</w:t>
      </w:r>
    </w:p>
    <w:p w:rsidR="001D2FD5" w:rsidRPr="00F6253A" w:rsidRDefault="001D2FD5" w:rsidP="001D2FD5">
      <w:pPr>
        <w:pStyle w:val="ListParagraph"/>
        <w:numPr>
          <w:ilvl w:val="1"/>
          <w:numId w:val="1"/>
        </w:numPr>
        <w:spacing w:after="0" w:line="48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Saran </w:t>
      </w:r>
    </w:p>
    <w:p w:rsidR="001D2FD5" w:rsidRPr="00431217" w:rsidRDefault="001D2FD5" w:rsidP="001D2FD5">
      <w:pPr>
        <w:pStyle w:val="ListParagraph"/>
        <w:numPr>
          <w:ilvl w:val="2"/>
          <w:numId w:val="3"/>
        </w:numPr>
        <w:spacing w:after="0" w:line="48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1217">
        <w:rPr>
          <w:rFonts w:ascii="Times New Roman" w:hAnsi="Times New Roman" w:cs="Times New Roman"/>
          <w:sz w:val="24"/>
          <w:szCs w:val="24"/>
        </w:rPr>
        <w:t>Orang tua dapat lebih meningkatkan perannya dalam kesehatan gigi dan mulut terutama pada pengawasan saat menyikat gigi, pemeriksaan gigi ke dokter</w:t>
      </w:r>
      <w:r>
        <w:rPr>
          <w:rFonts w:ascii="Times New Roman" w:hAnsi="Times New Roman" w:cs="Times New Roman"/>
          <w:sz w:val="24"/>
          <w:szCs w:val="24"/>
        </w:rPr>
        <w:t xml:space="preserve"> secara rutin</w:t>
      </w:r>
      <w:r w:rsidRPr="00431217">
        <w:rPr>
          <w:rFonts w:ascii="Times New Roman" w:hAnsi="Times New Roman" w:cs="Times New Roman"/>
          <w:sz w:val="24"/>
          <w:szCs w:val="24"/>
        </w:rPr>
        <w:t xml:space="preserve">, serta membatasi anak </w:t>
      </w:r>
      <w:r>
        <w:rPr>
          <w:rFonts w:ascii="Times New Roman" w:hAnsi="Times New Roman" w:cs="Times New Roman"/>
          <w:sz w:val="24"/>
          <w:szCs w:val="24"/>
        </w:rPr>
        <w:t>untuk m</w:t>
      </w:r>
      <w:r w:rsidRPr="00431217">
        <w:rPr>
          <w:rFonts w:ascii="Times New Roman" w:hAnsi="Times New Roman" w:cs="Times New Roman"/>
          <w:sz w:val="24"/>
          <w:szCs w:val="24"/>
        </w:rPr>
        <w:t xml:space="preserve">akan makanan manis dan lengket.. </w:t>
      </w:r>
    </w:p>
    <w:p w:rsidR="001D2FD5" w:rsidRPr="00431217" w:rsidRDefault="001D2FD5" w:rsidP="001D2FD5">
      <w:pPr>
        <w:pStyle w:val="ListParagraph"/>
        <w:numPr>
          <w:ilvl w:val="2"/>
          <w:numId w:val="3"/>
        </w:numPr>
        <w:spacing w:after="0" w:line="48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1217">
        <w:rPr>
          <w:rFonts w:ascii="Times New Roman" w:hAnsi="Times New Roman" w:cs="Times New Roman"/>
          <w:sz w:val="24"/>
          <w:szCs w:val="24"/>
        </w:rPr>
        <w:t>Pihak sekolah dan dinas kesehatan terkait dapat ikut berperan secara tidak langsung dalam pengawasan kesehatan gigi dan mulut anak melalui program kerjasama dengan orang tua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12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FD5" w:rsidRPr="00431217" w:rsidRDefault="001D2FD5" w:rsidP="001D2FD5">
      <w:pPr>
        <w:pStyle w:val="ListParagraph"/>
        <w:numPr>
          <w:ilvl w:val="2"/>
          <w:numId w:val="3"/>
        </w:numPr>
        <w:spacing w:after="0" w:line="48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1217">
        <w:rPr>
          <w:rFonts w:ascii="Times New Roman" w:hAnsi="Times New Roman" w:cs="Times New Roman"/>
          <w:sz w:val="24"/>
          <w:szCs w:val="24"/>
        </w:rPr>
        <w:t>Penelitian selanjutnya dapat berfokus pada intervensi dalam upaya peningkatan peran orang tua dan keluarga dalam kesehatan gigi dan mulut anak.</w:t>
      </w:r>
    </w:p>
    <w:p w:rsidR="001D2FD5" w:rsidRDefault="001D2FD5" w:rsidP="001D2FD5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2FD5" w:rsidRDefault="001D2FD5" w:rsidP="001D2FD5">
      <w:pPr>
        <w:pStyle w:val="ListParagraph"/>
        <w:spacing w:after="0" w:line="48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16145" w:rsidRPr="001D2FD5" w:rsidRDefault="00016145">
      <w:pPr>
        <w:rPr>
          <w:rFonts w:ascii="Times New Roman" w:hAnsi="Times New Roman" w:cs="Times New Roman"/>
          <w:sz w:val="24"/>
          <w:szCs w:val="24"/>
        </w:rPr>
      </w:pPr>
    </w:p>
    <w:sectPr w:rsidR="00016145" w:rsidRPr="001D2FD5" w:rsidSect="001D2FD5"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309" w:rsidRDefault="001D2FD5">
    <w:pPr>
      <w:pStyle w:val="Footer"/>
      <w:jc w:val="center"/>
    </w:pPr>
  </w:p>
  <w:p w:rsidR="008A7309" w:rsidRDefault="001D2FD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54189"/>
      <w:docPartObj>
        <w:docPartGallery w:val="Page Numbers (Bottom of Page)"/>
        <w:docPartUnique/>
      </w:docPartObj>
    </w:sdtPr>
    <w:sdtEndPr/>
    <w:sdtContent>
      <w:p w:rsidR="008A7309" w:rsidRDefault="001D2F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A7309" w:rsidRDefault="001D2FD5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309" w:rsidRDefault="001D2FD5">
    <w:pPr>
      <w:pStyle w:val="Header"/>
      <w:jc w:val="right"/>
    </w:pPr>
  </w:p>
  <w:p w:rsidR="008A7309" w:rsidRDefault="001D2FD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309" w:rsidRDefault="001D2FD5">
    <w:pPr>
      <w:pStyle w:val="Header"/>
      <w:jc w:val="right"/>
    </w:pPr>
  </w:p>
  <w:p w:rsidR="008A7309" w:rsidRDefault="001D2FD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245AE"/>
    <w:multiLevelType w:val="hybridMultilevel"/>
    <w:tmpl w:val="CB0E6496"/>
    <w:lvl w:ilvl="0" w:tplc="04210019">
      <w:start w:val="1"/>
      <w:numFmt w:val="lowerLetter"/>
      <w:lvlText w:val="%1."/>
      <w:lvlJc w:val="left"/>
      <w:pPr>
        <w:ind w:left="1571" w:hanging="360"/>
      </w:pPr>
    </w:lvl>
    <w:lvl w:ilvl="1" w:tplc="04210019">
      <w:start w:val="1"/>
      <w:numFmt w:val="lowerLetter"/>
      <w:lvlText w:val="%2."/>
      <w:lvlJc w:val="left"/>
      <w:pPr>
        <w:ind w:left="2291" w:hanging="360"/>
      </w:pPr>
    </w:lvl>
    <w:lvl w:ilvl="2" w:tplc="0421000F">
      <w:start w:val="1"/>
      <w:numFmt w:val="decimal"/>
      <w:lvlText w:val="%3."/>
      <w:lvlJc w:val="left"/>
      <w:pPr>
        <w:ind w:left="3011" w:hanging="180"/>
      </w:pPr>
    </w:lvl>
    <w:lvl w:ilvl="3" w:tplc="0421000F" w:tentative="1">
      <w:start w:val="1"/>
      <w:numFmt w:val="decimal"/>
      <w:lvlText w:val="%4."/>
      <w:lvlJc w:val="left"/>
      <w:pPr>
        <w:ind w:left="3731" w:hanging="360"/>
      </w:pPr>
    </w:lvl>
    <w:lvl w:ilvl="4" w:tplc="04210019">
      <w:start w:val="1"/>
      <w:numFmt w:val="lowerLetter"/>
      <w:lvlText w:val="%5."/>
      <w:lvlJc w:val="left"/>
      <w:pPr>
        <w:ind w:left="4451" w:hanging="360"/>
      </w:pPr>
    </w:lvl>
    <w:lvl w:ilvl="5" w:tplc="0421001B" w:tentative="1">
      <w:start w:val="1"/>
      <w:numFmt w:val="lowerRoman"/>
      <w:lvlText w:val="%6."/>
      <w:lvlJc w:val="right"/>
      <w:pPr>
        <w:ind w:left="5171" w:hanging="180"/>
      </w:pPr>
    </w:lvl>
    <w:lvl w:ilvl="6" w:tplc="0421000F" w:tentative="1">
      <w:start w:val="1"/>
      <w:numFmt w:val="decimal"/>
      <w:lvlText w:val="%7."/>
      <w:lvlJc w:val="left"/>
      <w:pPr>
        <w:ind w:left="5891" w:hanging="360"/>
      </w:pPr>
    </w:lvl>
    <w:lvl w:ilvl="7" w:tplc="04210019" w:tentative="1">
      <w:start w:val="1"/>
      <w:numFmt w:val="lowerLetter"/>
      <w:lvlText w:val="%8."/>
      <w:lvlJc w:val="left"/>
      <w:pPr>
        <w:ind w:left="6611" w:hanging="360"/>
      </w:pPr>
    </w:lvl>
    <w:lvl w:ilvl="8" w:tplc="0421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33782EB6"/>
    <w:multiLevelType w:val="hybridMultilevel"/>
    <w:tmpl w:val="7310B4DC"/>
    <w:lvl w:ilvl="0" w:tplc="04210019">
      <w:start w:val="1"/>
      <w:numFmt w:val="lowerLetter"/>
      <w:lvlText w:val="%1."/>
      <w:lvlJc w:val="left"/>
      <w:pPr>
        <w:ind w:left="1571" w:hanging="360"/>
      </w:pPr>
    </w:lvl>
    <w:lvl w:ilvl="1" w:tplc="04210019">
      <w:start w:val="1"/>
      <w:numFmt w:val="lowerLetter"/>
      <w:lvlText w:val="%2."/>
      <w:lvlJc w:val="left"/>
      <w:pPr>
        <w:ind w:left="2291" w:hanging="360"/>
      </w:pPr>
    </w:lvl>
    <w:lvl w:ilvl="2" w:tplc="0421001B">
      <w:start w:val="1"/>
      <w:numFmt w:val="lowerRoman"/>
      <w:lvlText w:val="%3."/>
      <w:lvlJc w:val="right"/>
      <w:pPr>
        <w:ind w:left="3011" w:hanging="180"/>
      </w:pPr>
    </w:lvl>
    <w:lvl w:ilvl="3" w:tplc="0421000F" w:tentative="1">
      <w:start w:val="1"/>
      <w:numFmt w:val="decimal"/>
      <w:lvlText w:val="%4."/>
      <w:lvlJc w:val="left"/>
      <w:pPr>
        <w:ind w:left="3731" w:hanging="360"/>
      </w:pPr>
    </w:lvl>
    <w:lvl w:ilvl="4" w:tplc="04210019">
      <w:start w:val="1"/>
      <w:numFmt w:val="lowerLetter"/>
      <w:lvlText w:val="%5."/>
      <w:lvlJc w:val="left"/>
      <w:pPr>
        <w:ind w:left="4451" w:hanging="360"/>
      </w:pPr>
    </w:lvl>
    <w:lvl w:ilvl="5" w:tplc="0421001B" w:tentative="1">
      <w:start w:val="1"/>
      <w:numFmt w:val="lowerRoman"/>
      <w:lvlText w:val="%6."/>
      <w:lvlJc w:val="right"/>
      <w:pPr>
        <w:ind w:left="5171" w:hanging="180"/>
      </w:pPr>
    </w:lvl>
    <w:lvl w:ilvl="6" w:tplc="0421000F" w:tentative="1">
      <w:start w:val="1"/>
      <w:numFmt w:val="decimal"/>
      <w:lvlText w:val="%7."/>
      <w:lvlJc w:val="left"/>
      <w:pPr>
        <w:ind w:left="5891" w:hanging="360"/>
      </w:pPr>
    </w:lvl>
    <w:lvl w:ilvl="7" w:tplc="04210019" w:tentative="1">
      <w:start w:val="1"/>
      <w:numFmt w:val="lowerLetter"/>
      <w:lvlText w:val="%8."/>
      <w:lvlJc w:val="left"/>
      <w:pPr>
        <w:ind w:left="6611" w:hanging="360"/>
      </w:pPr>
    </w:lvl>
    <w:lvl w:ilvl="8" w:tplc="0421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7BFB2B39"/>
    <w:multiLevelType w:val="hybridMultilevel"/>
    <w:tmpl w:val="A85A2BA4"/>
    <w:lvl w:ilvl="0" w:tplc="0421000F">
      <w:start w:val="1"/>
      <w:numFmt w:val="decimal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0F">
      <w:start w:val="1"/>
      <w:numFmt w:val="decimal"/>
      <w:lvlText w:val="%3."/>
      <w:lvlJc w:val="lef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1D2FD5"/>
    <w:rsid w:val="00016145"/>
    <w:rsid w:val="001D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F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2F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2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FD5"/>
  </w:style>
  <w:style w:type="paragraph" w:styleId="Footer">
    <w:name w:val="footer"/>
    <w:basedOn w:val="Normal"/>
    <w:link w:val="FooterChar"/>
    <w:uiPriority w:val="99"/>
    <w:unhideWhenUsed/>
    <w:rsid w:val="001D2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F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2023-01-11T06:52:00Z</dcterms:created>
  <dcterms:modified xsi:type="dcterms:W3CDTF">2023-01-11T06:57:00Z</dcterms:modified>
</cp:coreProperties>
</file>