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3B6" w:rsidRPr="00290846" w:rsidRDefault="003213B6" w:rsidP="003213B6">
      <w:pPr>
        <w:spacing w:after="200" w:line="276" w:lineRule="auto"/>
        <w:jc w:val="center"/>
        <w:rPr>
          <w:rFonts w:ascii="Times New Roman" w:hAnsi="Times New Roman" w:cs="Times New Roman"/>
          <w:b/>
          <w:sz w:val="28"/>
          <w:szCs w:val="28"/>
        </w:rPr>
      </w:pPr>
      <w:r w:rsidRPr="00290846">
        <w:rPr>
          <w:rFonts w:ascii="Times New Roman" w:hAnsi="Times New Roman" w:cs="Times New Roman"/>
          <w:b/>
          <w:sz w:val="28"/>
          <w:szCs w:val="28"/>
        </w:rPr>
        <w:t>BAB I</w:t>
      </w:r>
    </w:p>
    <w:p w:rsidR="003213B6" w:rsidRPr="00290846" w:rsidRDefault="003213B6" w:rsidP="003213B6">
      <w:pPr>
        <w:spacing w:after="200" w:line="276" w:lineRule="auto"/>
        <w:jc w:val="center"/>
        <w:rPr>
          <w:rFonts w:ascii="Times New Roman" w:hAnsi="Times New Roman" w:cs="Times New Roman"/>
          <w:b/>
          <w:sz w:val="28"/>
          <w:szCs w:val="28"/>
        </w:rPr>
      </w:pPr>
      <w:r w:rsidRPr="00290846">
        <w:rPr>
          <w:rFonts w:ascii="Times New Roman" w:hAnsi="Times New Roman" w:cs="Times New Roman"/>
          <w:b/>
          <w:sz w:val="28"/>
          <w:szCs w:val="28"/>
        </w:rPr>
        <w:t>PENDAHULUAN</w:t>
      </w:r>
    </w:p>
    <w:p w:rsidR="003213B6" w:rsidRPr="00290846" w:rsidRDefault="003213B6" w:rsidP="003213B6">
      <w:pPr>
        <w:numPr>
          <w:ilvl w:val="1"/>
          <w:numId w:val="1"/>
        </w:numPr>
        <w:spacing w:after="200" w:line="480" w:lineRule="auto"/>
        <w:contextualSpacing/>
        <w:jc w:val="both"/>
        <w:rPr>
          <w:rFonts w:ascii="Times New Roman" w:hAnsi="Times New Roman" w:cs="Times New Roman"/>
          <w:b/>
          <w:sz w:val="24"/>
          <w:szCs w:val="24"/>
        </w:rPr>
      </w:pPr>
      <w:r w:rsidRPr="00290846">
        <w:rPr>
          <w:rFonts w:ascii="Times New Roman" w:hAnsi="Times New Roman" w:cs="Times New Roman"/>
          <w:b/>
          <w:sz w:val="24"/>
          <w:szCs w:val="24"/>
        </w:rPr>
        <w:t>Latar Belakang</w:t>
      </w:r>
    </w:p>
    <w:p w:rsidR="003213B6" w:rsidRPr="00290846" w:rsidRDefault="003213B6" w:rsidP="003213B6">
      <w:pPr>
        <w:spacing w:after="0" w:line="480" w:lineRule="auto"/>
        <w:ind w:left="720" w:firstLine="720"/>
        <w:contextualSpacing/>
        <w:jc w:val="both"/>
        <w:rPr>
          <w:rFonts w:ascii="Times New Roman" w:hAnsi="Times New Roman" w:cs="Times New Roman"/>
          <w:sz w:val="24"/>
          <w:szCs w:val="24"/>
        </w:rPr>
      </w:pPr>
      <w:r w:rsidRPr="00290846">
        <w:rPr>
          <w:rFonts w:ascii="Times New Roman" w:hAnsi="Times New Roman" w:cs="Times New Roman"/>
          <w:sz w:val="24"/>
          <w:szCs w:val="24"/>
        </w:rPr>
        <w:t>Kehamilan bagi seorang wanita adalah salah satu peristiwa alamiah yang menjadi suatu anugerah yang menandai kesempurnaan kodrat dalam fase kehidupan.Kehamilan merupakan suatu peristiwa yang sering di  jumpai dalam kehidupan seorang wanita dan merupakan keadaan fisiologis diikuti perubahan hormonal,dimana tidak hanya mempengaruhi kesehatan umum tetapi juga kesehatan gigi dan mulut (Baety, 2011).</w:t>
      </w:r>
    </w:p>
    <w:p w:rsidR="003213B6" w:rsidRPr="00290846" w:rsidRDefault="003213B6" w:rsidP="003213B6">
      <w:pPr>
        <w:spacing w:after="200" w:line="480" w:lineRule="auto"/>
        <w:ind w:left="720" w:firstLine="720"/>
        <w:contextualSpacing/>
        <w:jc w:val="both"/>
        <w:rPr>
          <w:rFonts w:ascii="Times New Roman" w:hAnsi="Times New Roman" w:cs="Times New Roman"/>
          <w:sz w:val="24"/>
          <w:szCs w:val="24"/>
        </w:rPr>
      </w:pPr>
      <w:r w:rsidRPr="00290846">
        <w:rPr>
          <w:rFonts w:ascii="Times New Roman" w:hAnsi="Times New Roman" w:cs="Times New Roman"/>
          <w:sz w:val="24"/>
          <w:szCs w:val="24"/>
        </w:rPr>
        <w:t>Peningkatan resiko terjadinya penyakit mulut pada wanita hamil dapat di sebabkan oleh beberapa faktor seperti refleks muntah. Hal ini yang dapat meningkatkan resiko karies gigi, rasa takut menggosok gigi karena keadaan gingiva yang dapat meradang pada masa kehamilan, bahkan perubahan perilaku atau kebiasaan seperti mengabaikan kebersihan rongga mulut yang dapat meningkatkan frekuensi karies gigi dan penyakit periodontal (Diana dkk dalam Rahayu, 2012).</w:t>
      </w:r>
    </w:p>
    <w:p w:rsidR="003213B6" w:rsidRPr="00290846" w:rsidRDefault="003213B6" w:rsidP="003213B6">
      <w:pPr>
        <w:tabs>
          <w:tab w:val="left" w:pos="284"/>
        </w:tabs>
        <w:spacing w:after="200" w:line="480" w:lineRule="auto"/>
        <w:ind w:left="709"/>
        <w:contextualSpacing/>
        <w:jc w:val="both"/>
        <w:rPr>
          <w:rFonts w:ascii="Times New Roman" w:hAnsi="Times New Roman" w:cs="Times New Roman"/>
          <w:sz w:val="24"/>
          <w:szCs w:val="24"/>
        </w:rPr>
      </w:pPr>
      <w:r w:rsidRPr="00290846">
        <w:rPr>
          <w:rFonts w:ascii="Times New Roman" w:hAnsi="Times New Roman" w:cs="Times New Roman"/>
          <w:sz w:val="24"/>
          <w:szCs w:val="24"/>
        </w:rPr>
        <w:tab/>
      </w:r>
      <w:r w:rsidRPr="00290846">
        <w:rPr>
          <w:rFonts w:ascii="Times New Roman" w:hAnsi="Times New Roman" w:cs="Times New Roman"/>
          <w:sz w:val="24"/>
          <w:szCs w:val="24"/>
        </w:rPr>
        <w:tab/>
        <w:t xml:space="preserve">Pemeriksaan kehamilan perlu di lakukan secara teratur dan berkala, tetapi pemeriksaan gigi juga tidak boleh di abaikan. Kehamilan dapat meningkatan kadar asam di dalam rongga mulut, disamping itu wanita hamil mengalami mual dan muntah yang dapat mengakibatkan paparan asam lambung pada gigi dan gingiva. Hal ini dapat menyebabkan terjadinya radang atau penyakit gingiva, yang pada akhirnya dapat mempengaruhi kehamilan dan perkembangan janin (Adhi dkk dalam Worongan, 2009). </w:t>
      </w:r>
    </w:p>
    <w:p w:rsidR="003213B6" w:rsidRPr="00290846" w:rsidRDefault="003213B6" w:rsidP="003213B6">
      <w:pPr>
        <w:spacing w:after="200" w:line="480" w:lineRule="auto"/>
        <w:ind w:left="720" w:firstLine="698"/>
        <w:contextualSpacing/>
        <w:jc w:val="both"/>
        <w:rPr>
          <w:rFonts w:ascii="Times New Roman" w:hAnsi="Times New Roman" w:cs="Times New Roman"/>
          <w:sz w:val="24"/>
          <w:szCs w:val="24"/>
        </w:rPr>
      </w:pPr>
      <w:r w:rsidRPr="00290846">
        <w:rPr>
          <w:rFonts w:ascii="Times New Roman" w:hAnsi="Times New Roman" w:cs="Times New Roman"/>
          <w:sz w:val="24"/>
          <w:szCs w:val="24"/>
        </w:rPr>
        <w:t xml:space="preserve">Gingiva adalah bagian dari mukosa mulut yang menutupi mahkota gigi yang tidak tumbuh dan mengelilingi leher gigi yang sudah tumbuh. Gingivitis merupakan salah satu penyakit periodontal yang sangat rentan terjadi jika pemeliharaan kesehatan gigi dan mulut pada ibu hamil tidak terjaga. Gingiva jadi mudah berdarah karena </w:t>
      </w:r>
      <w:r w:rsidRPr="00290846">
        <w:rPr>
          <w:rFonts w:ascii="Times New Roman" w:hAnsi="Times New Roman" w:cs="Times New Roman"/>
          <w:sz w:val="24"/>
          <w:szCs w:val="24"/>
        </w:rPr>
        <w:lastRenderedPageBreak/>
        <w:t xml:space="preserve">rangsangan yang kecil seperti saat menyikat gigi, atau bahkan tanpa rangsangan, pendarahan pada gingiva dapat terjadi kapan saja (Fawcet dkk dalam Worongan, 2015). </w:t>
      </w:r>
    </w:p>
    <w:p w:rsidR="003213B6" w:rsidRPr="00290846" w:rsidRDefault="003213B6" w:rsidP="003213B6">
      <w:pPr>
        <w:spacing w:after="200" w:line="480" w:lineRule="auto"/>
        <w:ind w:left="720" w:firstLine="698"/>
        <w:contextualSpacing/>
        <w:jc w:val="both"/>
        <w:rPr>
          <w:rFonts w:ascii="Times New Roman" w:hAnsi="Times New Roman" w:cs="Times New Roman"/>
          <w:sz w:val="24"/>
          <w:szCs w:val="24"/>
        </w:rPr>
      </w:pPr>
      <w:r w:rsidRPr="00290846">
        <w:rPr>
          <w:rFonts w:ascii="Times New Roman" w:hAnsi="Times New Roman" w:cs="Times New Roman"/>
          <w:sz w:val="24"/>
          <w:szCs w:val="24"/>
        </w:rPr>
        <w:t xml:space="preserve">Gingivitis merupakan salah satu penyakit periodontal yang yang sangat rentan terjadi jika pemeliharaan kesehatan gigi dan mulut pada ibu hamil tidak terjaga dengan baik. Gingivitis kehamilan terjadi sebagai hasil dari peningkatan kadar hormon progesteron dan estrogen. Gingivitis kehamilan mempunyai gambaran klinis berupa marginal gingiva dan papila interdental yang berwarna merah terang sampai merah kebiruan, permukannya licin dan mengkilap, berkurangnya kekenyalan dan mudah berdarah. Perubahan yang jelas terlihat pada bulan kedua kehamilan dan mencapai puncaknya pada bulan kedelapan, serta akan berkurang setelah melahirkan (Soulissa, 2014). </w:t>
      </w:r>
    </w:p>
    <w:p w:rsidR="003213B6" w:rsidRPr="00290846" w:rsidRDefault="003213B6" w:rsidP="003213B6">
      <w:pPr>
        <w:spacing w:after="200" w:line="480" w:lineRule="auto"/>
        <w:ind w:left="720" w:firstLine="698"/>
        <w:contextualSpacing/>
        <w:jc w:val="both"/>
        <w:rPr>
          <w:rFonts w:ascii="Times New Roman" w:hAnsi="Times New Roman" w:cs="Times New Roman"/>
          <w:sz w:val="24"/>
          <w:szCs w:val="24"/>
        </w:rPr>
      </w:pPr>
      <w:r w:rsidRPr="00290846">
        <w:rPr>
          <w:rFonts w:ascii="Times New Roman" w:hAnsi="Times New Roman" w:cs="Times New Roman"/>
          <w:sz w:val="24"/>
          <w:szCs w:val="24"/>
        </w:rPr>
        <w:t xml:space="preserve">Gingivitis menduduki urutan kedua mencapai 96,58% pada masyarakat indonesia. Berdasarkan Riset Kesehatan Dasar (RISKESDAS) pada tahun 2013, masalah gigi dan mulut termasuk penyakit pada gingival di Provinsi Sulawesi Utara sebesar 31,6% (RISKESDAS,2013). </w:t>
      </w:r>
    </w:p>
    <w:p w:rsidR="003213B6" w:rsidRPr="00290846" w:rsidRDefault="003213B6" w:rsidP="003213B6">
      <w:pPr>
        <w:spacing w:after="200" w:line="480" w:lineRule="auto"/>
        <w:ind w:left="720" w:firstLine="698"/>
        <w:contextualSpacing/>
        <w:jc w:val="both"/>
        <w:rPr>
          <w:rFonts w:ascii="Times New Roman" w:hAnsi="Times New Roman" w:cs="Times New Roman"/>
          <w:sz w:val="24"/>
          <w:szCs w:val="24"/>
        </w:rPr>
      </w:pPr>
      <w:r w:rsidRPr="00290846">
        <w:rPr>
          <w:rFonts w:ascii="Times New Roman" w:hAnsi="Times New Roman" w:cs="Times New Roman"/>
          <w:sz w:val="24"/>
          <w:szCs w:val="24"/>
        </w:rPr>
        <w:t>Berdasarkan penelitian Santoso (2014), menunjukan bahwa pada ibu hamil trimester ke I keadaan kesehatan jaringan gingiva cenderung masih baik sedangkan pada trimester ke II kesehatan gingiva cenderung memburuk dan pada trimester ke III keadaan kesehatan jaringan gingiva cenderung terjadi peningkatan status ke arah baik walaupun kondisi tidak sebaik trimester ke I.</w:t>
      </w:r>
    </w:p>
    <w:p w:rsidR="003213B6" w:rsidRPr="00290846" w:rsidRDefault="003213B6" w:rsidP="003213B6">
      <w:pPr>
        <w:spacing w:after="200" w:line="480" w:lineRule="auto"/>
        <w:ind w:left="720" w:firstLine="698"/>
        <w:contextualSpacing/>
        <w:jc w:val="both"/>
        <w:rPr>
          <w:rFonts w:ascii="Times New Roman" w:hAnsi="Times New Roman" w:cs="Times New Roman"/>
          <w:sz w:val="24"/>
          <w:szCs w:val="24"/>
        </w:rPr>
      </w:pPr>
      <w:r w:rsidRPr="00290846">
        <w:rPr>
          <w:rFonts w:ascii="Times New Roman" w:hAnsi="Times New Roman" w:cs="Times New Roman"/>
          <w:sz w:val="24"/>
          <w:szCs w:val="24"/>
        </w:rPr>
        <w:t xml:space="preserve">Penelitian yang di lakukan Warongan (2015), menunjukan bahwa tidak ada ibu hamil dengan kondisi gingiva normal, dimana pada trimester ke II rata-rata ibu hamil mengalami inflamasi sedang dan pada trimester ke III ibu hamil mengalami inflmasi berat. Sedangkan berdasarkan hasil uji statistik yang dilakukan oleh dokter gigi fakultas kedokteran gigi universitas Syiah Kuala di Banda Aceh didapatkan hasil bahwa status </w:t>
      </w:r>
      <w:r w:rsidRPr="00290846">
        <w:rPr>
          <w:rFonts w:ascii="Times New Roman" w:hAnsi="Times New Roman" w:cs="Times New Roman"/>
          <w:sz w:val="24"/>
          <w:szCs w:val="24"/>
        </w:rPr>
        <w:lastRenderedPageBreak/>
        <w:t xml:space="preserve">gingiva ibu hamil di Rumah Sakit Umum Meuraxa Banda Aceh berdasarkan pengukuran indeks inflamasi gingiva yang mengalami inflamasi ringan sebanyak 40%, inflamasi gingiva sedang 46%, dan inflamasi gingiva parah sebanyak 14%. </w:t>
      </w:r>
    </w:p>
    <w:p w:rsidR="003213B6" w:rsidRPr="00290846" w:rsidRDefault="003213B6" w:rsidP="003213B6">
      <w:pPr>
        <w:spacing w:after="200" w:line="480" w:lineRule="auto"/>
        <w:ind w:left="720" w:firstLine="698"/>
        <w:contextualSpacing/>
        <w:jc w:val="both"/>
        <w:rPr>
          <w:rFonts w:ascii="Times New Roman" w:hAnsi="Times New Roman" w:cs="Times New Roman"/>
          <w:sz w:val="24"/>
          <w:szCs w:val="24"/>
        </w:rPr>
      </w:pPr>
      <w:r w:rsidRPr="00290846">
        <w:rPr>
          <w:rFonts w:ascii="Times New Roman" w:hAnsi="Times New Roman" w:cs="Times New Roman"/>
          <w:sz w:val="24"/>
          <w:szCs w:val="24"/>
        </w:rPr>
        <w:t>Berdasarkan uraian diatas, penulis ingin membuat sebuah penelitian yang berjudul “Gambaran Kesehatan Gusi Ibu Hamil Berdasarkan Usia Kehamilan di Posyandu Garuda Bekasi Tahun 2020?”</w:t>
      </w:r>
    </w:p>
    <w:p w:rsidR="003213B6" w:rsidRPr="00290846" w:rsidRDefault="003213B6" w:rsidP="003213B6">
      <w:pPr>
        <w:spacing w:after="0" w:line="480" w:lineRule="auto"/>
        <w:ind w:firstLine="284"/>
        <w:contextualSpacing/>
        <w:jc w:val="both"/>
        <w:rPr>
          <w:rFonts w:ascii="Times New Roman" w:hAnsi="Times New Roman" w:cs="Times New Roman"/>
          <w:sz w:val="24"/>
          <w:szCs w:val="24"/>
        </w:rPr>
      </w:pPr>
      <w:r w:rsidRPr="00290846">
        <w:rPr>
          <w:rFonts w:ascii="Times New Roman" w:hAnsi="Times New Roman" w:cs="Times New Roman"/>
          <w:b/>
          <w:sz w:val="24"/>
          <w:szCs w:val="24"/>
        </w:rPr>
        <w:t>1.2 Rumusan Masalah</w:t>
      </w:r>
    </w:p>
    <w:p w:rsidR="003213B6" w:rsidRPr="00290846" w:rsidRDefault="003213B6" w:rsidP="003213B6">
      <w:pPr>
        <w:tabs>
          <w:tab w:val="left" w:pos="426"/>
        </w:tabs>
        <w:spacing w:after="0" w:line="480" w:lineRule="auto"/>
        <w:ind w:left="851"/>
        <w:jc w:val="both"/>
        <w:rPr>
          <w:rFonts w:ascii="Times New Roman" w:hAnsi="Times New Roman" w:cs="Times New Roman"/>
          <w:b/>
          <w:sz w:val="24"/>
          <w:szCs w:val="24"/>
        </w:rPr>
      </w:pPr>
      <w:r w:rsidRPr="00290846">
        <w:rPr>
          <w:rFonts w:ascii="Times New Roman" w:hAnsi="Times New Roman" w:cs="Times New Roman"/>
          <w:sz w:val="24"/>
          <w:szCs w:val="24"/>
        </w:rPr>
        <w:tab/>
        <w:t xml:space="preserve">Berdasarkan latar belakang di atas dapat dirumuskan masalah penelitian: </w:t>
      </w:r>
    </w:p>
    <w:p w:rsidR="003213B6" w:rsidRPr="00290846" w:rsidRDefault="003213B6" w:rsidP="003213B6">
      <w:pPr>
        <w:tabs>
          <w:tab w:val="left" w:pos="426"/>
        </w:tabs>
        <w:spacing w:after="0" w:line="480" w:lineRule="auto"/>
        <w:ind w:left="851"/>
        <w:jc w:val="both"/>
        <w:rPr>
          <w:rFonts w:ascii="Times New Roman" w:hAnsi="Times New Roman" w:cs="Times New Roman"/>
          <w:b/>
          <w:sz w:val="24"/>
          <w:szCs w:val="24"/>
        </w:rPr>
      </w:pPr>
      <w:r w:rsidRPr="00290846">
        <w:rPr>
          <w:rFonts w:ascii="Times New Roman" w:hAnsi="Times New Roman" w:cs="Times New Roman"/>
          <w:b/>
          <w:sz w:val="24"/>
          <w:szCs w:val="24"/>
        </w:rPr>
        <w:tab/>
      </w:r>
      <w:r w:rsidRPr="00290846">
        <w:rPr>
          <w:rFonts w:ascii="Times New Roman" w:hAnsi="Times New Roman" w:cs="Times New Roman"/>
          <w:sz w:val="24"/>
          <w:szCs w:val="24"/>
        </w:rPr>
        <w:t>“Bagaimana Gambaran Kesehatan Gusi Pada Ibu Hamil Berdasarkan Usia Kehamilan (Trimester I, II dan III) di Posyandu Garuda Bekasi Tahun 2020?”</w:t>
      </w:r>
    </w:p>
    <w:p w:rsidR="003213B6" w:rsidRPr="00290846" w:rsidRDefault="003213B6" w:rsidP="003213B6">
      <w:pPr>
        <w:tabs>
          <w:tab w:val="left" w:pos="142"/>
          <w:tab w:val="left" w:pos="284"/>
        </w:tabs>
        <w:spacing w:after="0" w:line="480" w:lineRule="auto"/>
        <w:jc w:val="both"/>
        <w:rPr>
          <w:rFonts w:ascii="Times New Roman" w:hAnsi="Times New Roman" w:cs="Times New Roman"/>
          <w:b/>
          <w:sz w:val="24"/>
          <w:szCs w:val="24"/>
        </w:rPr>
      </w:pPr>
    </w:p>
    <w:p w:rsidR="003213B6" w:rsidRPr="00290846" w:rsidRDefault="003213B6" w:rsidP="003213B6">
      <w:pPr>
        <w:tabs>
          <w:tab w:val="left" w:pos="142"/>
          <w:tab w:val="left" w:pos="284"/>
        </w:tabs>
        <w:spacing w:after="0" w:line="480" w:lineRule="auto"/>
        <w:ind w:left="567" w:hanging="567"/>
        <w:jc w:val="both"/>
        <w:rPr>
          <w:rFonts w:ascii="Times New Roman" w:hAnsi="Times New Roman" w:cs="Times New Roman"/>
          <w:b/>
          <w:sz w:val="24"/>
          <w:szCs w:val="24"/>
        </w:rPr>
      </w:pPr>
      <w:r w:rsidRPr="00290846">
        <w:rPr>
          <w:rFonts w:ascii="Times New Roman" w:hAnsi="Times New Roman" w:cs="Times New Roman"/>
          <w:b/>
          <w:sz w:val="24"/>
          <w:szCs w:val="24"/>
        </w:rPr>
        <w:t xml:space="preserve">1.3 Tujuan Penelitian  </w:t>
      </w:r>
    </w:p>
    <w:p w:rsidR="003213B6" w:rsidRPr="00290846" w:rsidRDefault="003213B6" w:rsidP="003213B6">
      <w:pPr>
        <w:spacing w:after="0" w:line="480" w:lineRule="auto"/>
        <w:ind w:left="426"/>
        <w:contextualSpacing/>
        <w:jc w:val="both"/>
        <w:rPr>
          <w:rFonts w:ascii="Times New Roman" w:hAnsi="Times New Roman" w:cs="Times New Roman"/>
          <w:sz w:val="24"/>
          <w:szCs w:val="24"/>
        </w:rPr>
      </w:pPr>
      <w:r w:rsidRPr="00290846">
        <w:rPr>
          <w:rFonts w:ascii="Times New Roman" w:hAnsi="Times New Roman" w:cs="Times New Roman"/>
          <w:sz w:val="24"/>
          <w:szCs w:val="24"/>
        </w:rPr>
        <w:t>1.3.1  Tujuan Umum</w:t>
      </w:r>
    </w:p>
    <w:p w:rsidR="003213B6" w:rsidRPr="00290846" w:rsidRDefault="003213B6" w:rsidP="003213B6">
      <w:pPr>
        <w:spacing w:after="0" w:line="480" w:lineRule="auto"/>
        <w:ind w:left="1134" w:firstLine="720"/>
        <w:jc w:val="both"/>
        <w:rPr>
          <w:rFonts w:ascii="Times New Roman" w:hAnsi="Times New Roman" w:cs="Times New Roman"/>
          <w:sz w:val="24"/>
          <w:szCs w:val="24"/>
        </w:rPr>
      </w:pPr>
      <w:r w:rsidRPr="00290846">
        <w:rPr>
          <w:rFonts w:ascii="Times New Roman" w:hAnsi="Times New Roman" w:cs="Times New Roman"/>
          <w:sz w:val="24"/>
          <w:szCs w:val="24"/>
        </w:rPr>
        <w:t>Mengetahui Gambaran Kesehatan Gusi Pada Ibu Hamil Berdasarkan Usia Kehamilan (Trimester I, II dan III) di Posyandu Garuda Bekasi tahun 2020.</w:t>
      </w:r>
    </w:p>
    <w:p w:rsidR="003213B6" w:rsidRDefault="003213B6" w:rsidP="003213B6">
      <w:pPr>
        <w:spacing w:after="0" w:line="480" w:lineRule="auto"/>
        <w:ind w:firstLine="426"/>
        <w:jc w:val="both"/>
        <w:rPr>
          <w:rFonts w:ascii="Times New Roman" w:hAnsi="Times New Roman" w:cs="Times New Roman"/>
          <w:sz w:val="24"/>
          <w:szCs w:val="24"/>
        </w:rPr>
      </w:pPr>
    </w:p>
    <w:p w:rsidR="003213B6" w:rsidRPr="00290846" w:rsidRDefault="003213B6" w:rsidP="003213B6">
      <w:pPr>
        <w:spacing w:after="0" w:line="480" w:lineRule="auto"/>
        <w:ind w:firstLine="426"/>
        <w:jc w:val="both"/>
        <w:rPr>
          <w:rFonts w:ascii="Times New Roman" w:hAnsi="Times New Roman" w:cs="Times New Roman"/>
          <w:sz w:val="24"/>
          <w:szCs w:val="24"/>
        </w:rPr>
      </w:pPr>
      <w:r w:rsidRPr="00290846">
        <w:rPr>
          <w:rFonts w:ascii="Times New Roman" w:hAnsi="Times New Roman" w:cs="Times New Roman"/>
          <w:sz w:val="24"/>
          <w:szCs w:val="24"/>
        </w:rPr>
        <w:t>1.3.2 Tujuan Khusus</w:t>
      </w:r>
    </w:p>
    <w:p w:rsidR="003213B6" w:rsidRPr="00290846" w:rsidRDefault="003213B6" w:rsidP="003213B6">
      <w:pPr>
        <w:spacing w:after="0" w:line="480" w:lineRule="auto"/>
        <w:ind w:left="2268" w:hanging="1275"/>
        <w:jc w:val="both"/>
        <w:rPr>
          <w:rFonts w:ascii="Times New Roman" w:hAnsi="Times New Roman" w:cs="Times New Roman"/>
          <w:sz w:val="24"/>
          <w:szCs w:val="24"/>
        </w:rPr>
      </w:pPr>
      <w:r w:rsidRPr="00290846">
        <w:rPr>
          <w:rFonts w:ascii="Times New Roman" w:hAnsi="Times New Roman" w:cs="Times New Roman"/>
          <w:sz w:val="24"/>
          <w:szCs w:val="24"/>
        </w:rPr>
        <w:t xml:space="preserve">1.3.2. Untuk mengetahui tingkat keparahan gingiva ibu hamil (Trimester I , II dan III) di Posyandu Garuda Bekasi berdasarkan hasil skor gingiva indeks tahun 2020. </w:t>
      </w:r>
    </w:p>
    <w:p w:rsidR="003213B6" w:rsidRPr="00290846" w:rsidRDefault="003213B6" w:rsidP="003213B6">
      <w:pPr>
        <w:spacing w:after="0" w:line="480" w:lineRule="auto"/>
        <w:ind w:left="2268" w:hanging="1275"/>
        <w:jc w:val="both"/>
        <w:rPr>
          <w:rFonts w:ascii="Times New Roman" w:hAnsi="Times New Roman" w:cs="Times New Roman"/>
          <w:sz w:val="24"/>
          <w:szCs w:val="24"/>
        </w:rPr>
      </w:pPr>
      <w:r w:rsidRPr="00290846">
        <w:rPr>
          <w:rFonts w:ascii="Times New Roman" w:hAnsi="Times New Roman" w:cs="Times New Roman"/>
          <w:sz w:val="24"/>
          <w:szCs w:val="24"/>
        </w:rPr>
        <w:t>1.3.2.2 Untuk mengetahui kriteria hasil gingiva indeks pada ibu hamil di Posyandu Garuda Bekasi berdasarkan usia kehamilan (Trimester I, II dan III)  tahun 2020.</w:t>
      </w:r>
    </w:p>
    <w:p w:rsidR="003213B6" w:rsidRPr="00290846" w:rsidRDefault="003213B6" w:rsidP="003213B6">
      <w:pPr>
        <w:spacing w:after="0" w:line="480" w:lineRule="auto"/>
        <w:jc w:val="both"/>
        <w:rPr>
          <w:rFonts w:ascii="Times New Roman" w:hAnsi="Times New Roman" w:cs="Times New Roman"/>
          <w:b/>
          <w:sz w:val="24"/>
          <w:szCs w:val="24"/>
        </w:rPr>
      </w:pPr>
      <w:r w:rsidRPr="00290846">
        <w:rPr>
          <w:rFonts w:ascii="Times New Roman" w:hAnsi="Times New Roman" w:cs="Times New Roman"/>
          <w:b/>
          <w:sz w:val="24"/>
          <w:szCs w:val="24"/>
        </w:rPr>
        <w:t>1.4 Manfaat Penelitian</w:t>
      </w:r>
    </w:p>
    <w:p w:rsidR="003213B6" w:rsidRPr="00290846" w:rsidRDefault="003213B6" w:rsidP="003213B6">
      <w:pPr>
        <w:spacing w:after="0" w:line="480" w:lineRule="auto"/>
        <w:ind w:left="426" w:hanging="142"/>
        <w:jc w:val="both"/>
        <w:rPr>
          <w:rFonts w:ascii="Times New Roman" w:hAnsi="Times New Roman" w:cs="Times New Roman"/>
          <w:sz w:val="24"/>
          <w:szCs w:val="24"/>
        </w:rPr>
      </w:pPr>
      <w:r w:rsidRPr="00290846">
        <w:rPr>
          <w:rFonts w:ascii="Times New Roman" w:hAnsi="Times New Roman" w:cs="Times New Roman"/>
          <w:sz w:val="24"/>
          <w:szCs w:val="24"/>
        </w:rPr>
        <w:tab/>
        <w:t>1.4.1 Peneliti</w:t>
      </w:r>
    </w:p>
    <w:p w:rsidR="003213B6" w:rsidRPr="00290846" w:rsidRDefault="003213B6" w:rsidP="003213B6">
      <w:pPr>
        <w:spacing w:after="0" w:line="480" w:lineRule="auto"/>
        <w:ind w:left="993" w:firstLine="448"/>
        <w:jc w:val="both"/>
        <w:rPr>
          <w:rFonts w:ascii="Times New Roman" w:hAnsi="Times New Roman" w:cs="Times New Roman"/>
          <w:sz w:val="24"/>
          <w:szCs w:val="24"/>
        </w:rPr>
      </w:pPr>
      <w:r w:rsidRPr="00290846">
        <w:rPr>
          <w:rFonts w:ascii="Times New Roman" w:hAnsi="Times New Roman" w:cs="Times New Roman"/>
          <w:sz w:val="24"/>
          <w:szCs w:val="24"/>
        </w:rPr>
        <w:lastRenderedPageBreak/>
        <w:t>Menambah wawasan dan ilmu pengetahuan peneliti dalam mempersiapkan, mengumpulkan, mengolah, menganalisa, dan menginformasikan data temuan di bidang kesehatan gigi.</w:t>
      </w:r>
    </w:p>
    <w:p w:rsidR="003213B6" w:rsidRPr="00290846" w:rsidRDefault="003213B6" w:rsidP="003213B6">
      <w:pPr>
        <w:tabs>
          <w:tab w:val="left" w:pos="993"/>
        </w:tabs>
        <w:spacing w:after="0" w:line="480" w:lineRule="auto"/>
        <w:ind w:left="426"/>
        <w:jc w:val="both"/>
        <w:rPr>
          <w:rFonts w:ascii="Times New Roman" w:hAnsi="Times New Roman" w:cs="Times New Roman"/>
          <w:sz w:val="24"/>
          <w:szCs w:val="24"/>
        </w:rPr>
      </w:pPr>
      <w:r w:rsidRPr="00290846">
        <w:rPr>
          <w:rFonts w:ascii="Times New Roman" w:hAnsi="Times New Roman" w:cs="Times New Roman"/>
          <w:sz w:val="24"/>
          <w:szCs w:val="24"/>
        </w:rPr>
        <w:t>1.4.2 Institusi Pendidikan</w:t>
      </w:r>
    </w:p>
    <w:p w:rsidR="003213B6" w:rsidRPr="00290846" w:rsidRDefault="003213B6" w:rsidP="003213B6">
      <w:pPr>
        <w:tabs>
          <w:tab w:val="left" w:pos="993"/>
          <w:tab w:val="left" w:pos="1418"/>
        </w:tabs>
        <w:spacing w:after="0" w:line="480" w:lineRule="auto"/>
        <w:ind w:left="993"/>
        <w:jc w:val="both"/>
        <w:rPr>
          <w:rFonts w:ascii="Times New Roman" w:hAnsi="Times New Roman" w:cs="Times New Roman"/>
          <w:sz w:val="24"/>
          <w:szCs w:val="24"/>
        </w:rPr>
      </w:pPr>
      <w:r w:rsidRPr="00290846">
        <w:rPr>
          <w:rFonts w:ascii="Times New Roman" w:hAnsi="Times New Roman" w:cs="Times New Roman"/>
          <w:sz w:val="24"/>
          <w:szCs w:val="24"/>
        </w:rPr>
        <w:tab/>
        <w:t xml:space="preserve">Pengembangan ilmu pengetahuan dalam bidang kesehatan gigi khususnya dalam institusi Akademi Kesehatan Gigi Puskesad dan sebagai bahan dasar referensi penelitian berikutnya.  </w:t>
      </w:r>
    </w:p>
    <w:p w:rsidR="003213B6" w:rsidRPr="00290846" w:rsidRDefault="003213B6" w:rsidP="003213B6">
      <w:pPr>
        <w:spacing w:after="0" w:line="480" w:lineRule="auto"/>
        <w:ind w:left="426" w:hanging="1"/>
        <w:jc w:val="both"/>
        <w:rPr>
          <w:rFonts w:ascii="Times New Roman" w:hAnsi="Times New Roman" w:cs="Times New Roman"/>
          <w:sz w:val="24"/>
          <w:szCs w:val="24"/>
        </w:rPr>
      </w:pPr>
      <w:r w:rsidRPr="00290846">
        <w:rPr>
          <w:rFonts w:ascii="Times New Roman" w:hAnsi="Times New Roman" w:cs="Times New Roman"/>
          <w:sz w:val="24"/>
          <w:szCs w:val="24"/>
        </w:rPr>
        <w:t xml:space="preserve">1.4.3 Sasaran </w:t>
      </w:r>
    </w:p>
    <w:p w:rsidR="003213B6" w:rsidRPr="00290846" w:rsidRDefault="003213B6" w:rsidP="003213B6">
      <w:pPr>
        <w:spacing w:after="0" w:line="480" w:lineRule="auto"/>
        <w:ind w:left="993" w:firstLine="447"/>
        <w:jc w:val="both"/>
        <w:rPr>
          <w:rFonts w:ascii="Times New Roman" w:hAnsi="Times New Roman" w:cs="Times New Roman"/>
          <w:sz w:val="24"/>
          <w:szCs w:val="24"/>
        </w:rPr>
      </w:pPr>
      <w:r w:rsidRPr="00290846">
        <w:rPr>
          <w:rFonts w:ascii="Times New Roman" w:hAnsi="Times New Roman" w:cs="Times New Roman"/>
          <w:sz w:val="24"/>
          <w:szCs w:val="24"/>
        </w:rPr>
        <w:t xml:space="preserve">Memberikan informasi mengenai kesehatan gusi dan cara pencegahannya bagi pembaca dan khususnya pada ibu hamil. </w:t>
      </w:r>
    </w:p>
    <w:p w:rsidR="003213B6" w:rsidRPr="00290846" w:rsidRDefault="003213B6" w:rsidP="003213B6">
      <w:pPr>
        <w:spacing w:after="0" w:line="480" w:lineRule="auto"/>
        <w:jc w:val="both"/>
        <w:rPr>
          <w:rFonts w:ascii="Times New Roman" w:hAnsi="Times New Roman" w:cs="Times New Roman"/>
          <w:b/>
          <w:sz w:val="24"/>
          <w:szCs w:val="24"/>
        </w:rPr>
      </w:pPr>
    </w:p>
    <w:p w:rsidR="003213B6" w:rsidRPr="00290846" w:rsidRDefault="003213B6" w:rsidP="003213B6">
      <w:pPr>
        <w:spacing w:after="0" w:line="480" w:lineRule="auto"/>
        <w:jc w:val="both"/>
        <w:rPr>
          <w:rFonts w:ascii="Times New Roman" w:hAnsi="Times New Roman" w:cs="Times New Roman"/>
          <w:b/>
          <w:sz w:val="24"/>
          <w:szCs w:val="24"/>
        </w:rPr>
      </w:pPr>
      <w:r w:rsidRPr="00290846">
        <w:rPr>
          <w:rFonts w:ascii="Times New Roman" w:hAnsi="Times New Roman" w:cs="Times New Roman"/>
          <w:b/>
          <w:sz w:val="24"/>
          <w:szCs w:val="24"/>
        </w:rPr>
        <w:t>1.5 Ruang Lingkup Penelitian</w:t>
      </w:r>
    </w:p>
    <w:p w:rsidR="003213B6" w:rsidRPr="00290846" w:rsidRDefault="003213B6" w:rsidP="003213B6">
      <w:pPr>
        <w:spacing w:after="0" w:line="480" w:lineRule="auto"/>
        <w:ind w:left="426" w:hanging="567"/>
        <w:jc w:val="both"/>
        <w:rPr>
          <w:rFonts w:ascii="Times New Roman" w:hAnsi="Times New Roman" w:cs="Times New Roman"/>
          <w:sz w:val="24"/>
          <w:szCs w:val="24"/>
        </w:rPr>
      </w:pPr>
      <w:r w:rsidRPr="00290846">
        <w:rPr>
          <w:rFonts w:ascii="Times New Roman" w:hAnsi="Times New Roman" w:cs="Times New Roman"/>
          <w:sz w:val="24"/>
          <w:szCs w:val="24"/>
        </w:rPr>
        <w:tab/>
      </w:r>
      <w:r w:rsidRPr="00290846">
        <w:rPr>
          <w:rFonts w:ascii="Times New Roman" w:hAnsi="Times New Roman" w:cs="Times New Roman"/>
          <w:sz w:val="24"/>
          <w:szCs w:val="24"/>
        </w:rPr>
        <w:tab/>
        <w:t xml:space="preserve">Penelitian ini dilakukan untuk mendapatkan gambaran kesehatan gusi pada ibu hamil berdasarkan usia kehamilan yang berkunjung ke posyandu garuda Bekasi pada tahun 2020. Pengumpulan data dilakukan dengan cara melakukan pemeriksaan intra oral dan jenis penelitian ini adalah deskriptif khususnya pada keadaan gingiva tiap ibu hamil yang berkunjung kepoli Kesehatan Ibu dan Anak (KIA) yang hasilnya dicatat pada lembar pemeriksaan. Penelitian ini dilaksanakan pada bulan Januari di posyandu garuda Bekasi tahun 2020. </w:t>
      </w:r>
    </w:p>
    <w:p w:rsidR="00AB7714" w:rsidRDefault="003213B6">
      <w:bookmarkStart w:id="0" w:name="_GoBack"/>
      <w:bookmarkEnd w:id="0"/>
    </w:p>
    <w:sectPr w:rsidR="00AB7714" w:rsidSect="003213B6">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97312"/>
    <w:multiLevelType w:val="multilevel"/>
    <w:tmpl w:val="7ED065C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08"/>
    <w:rsid w:val="003213B6"/>
    <w:rsid w:val="004E6A7C"/>
    <w:rsid w:val="008C7908"/>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E9DF3-6322-480D-8079-3DFBF960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3B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4930</Characters>
  <Application>Microsoft Office Word</Application>
  <DocSecurity>0</DocSecurity>
  <Lines>41</Lines>
  <Paragraphs>11</Paragraphs>
  <ScaleCrop>false</ScaleCrop>
  <Company/>
  <LinksUpToDate>false</LinksUpToDate>
  <CharactersWithSpaces>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2021-11-29T03:12:00Z</dcterms:created>
  <dcterms:modified xsi:type="dcterms:W3CDTF">2021-11-29T03:12:00Z</dcterms:modified>
</cp:coreProperties>
</file>