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592" w:rsidRDefault="00240592" w:rsidP="00240592">
      <w:pPr>
        <w:keepNext/>
        <w:keepLines/>
        <w:spacing w:before="480" w:after="0"/>
        <w:jc w:val="center"/>
        <w:outlineLvl w:val="0"/>
        <w:rPr>
          <w:rFonts w:ascii="Times New Roman" w:eastAsiaTheme="majorEastAsia" w:hAnsi="Times New Roman" w:cstheme="majorBidi"/>
          <w:b/>
          <w:bCs/>
          <w:color w:val="000000" w:themeColor="text1"/>
          <w:sz w:val="28"/>
          <w:szCs w:val="28"/>
          <w:lang w:val="id-ID"/>
        </w:rPr>
      </w:pPr>
      <w:r>
        <w:rPr>
          <w:rFonts w:ascii="Times New Roman" w:eastAsiaTheme="majorEastAsia" w:hAnsi="Times New Roman" w:cstheme="majorBidi"/>
          <w:b/>
          <w:bCs/>
          <w:color w:val="000000" w:themeColor="text1"/>
          <w:sz w:val="28"/>
          <w:szCs w:val="28"/>
          <w:lang w:val="id-ID"/>
        </w:rPr>
        <w:t>ABSTRAK</w:t>
      </w:r>
    </w:p>
    <w:p w:rsidR="00240592" w:rsidRDefault="00240592" w:rsidP="00240592">
      <w:pPr>
        <w:rPr>
          <w:lang w:val="id-ID"/>
        </w:rPr>
      </w:pPr>
    </w:p>
    <w:p w:rsidR="00240592" w:rsidRDefault="00240592" w:rsidP="00240592">
      <w:pPr>
        <w:jc w:val="center"/>
        <w:rPr>
          <w:rFonts w:ascii="Times New Roman" w:hAnsi="Times New Roman" w:cs="Times New Roman"/>
          <w:b/>
          <w:sz w:val="28"/>
          <w:szCs w:val="28"/>
          <w:lang w:val="id-ID"/>
        </w:rPr>
      </w:pPr>
    </w:p>
    <w:p w:rsidR="00240592" w:rsidRDefault="00240592" w:rsidP="00240592">
      <w:pPr>
        <w:spacing w:after="0" w:line="240" w:lineRule="auto"/>
        <w:ind w:left="1080" w:firstLine="90"/>
        <w:jc w:val="both"/>
        <w:rPr>
          <w:rFonts w:ascii="Times New Roman" w:hAnsi="Times New Roman" w:cs="Times New Roman"/>
          <w:sz w:val="24"/>
          <w:szCs w:val="24"/>
          <w:lang w:val="id-ID"/>
        </w:rPr>
      </w:pP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id-ID"/>
        </w:rPr>
        <w:t xml:space="preserve"> Yudha Krisnadi</w:t>
      </w:r>
    </w:p>
    <w:p w:rsidR="00240592" w:rsidRDefault="00240592" w:rsidP="00240592">
      <w:pPr>
        <w:spacing w:after="0" w:line="240" w:lineRule="auto"/>
        <w:ind w:left="990" w:firstLine="180"/>
        <w:jc w:val="both"/>
        <w:rPr>
          <w:rFonts w:ascii="Times New Roman" w:hAnsi="Times New Roman" w:cs="Times New Roman"/>
          <w:sz w:val="24"/>
          <w:szCs w:val="24"/>
        </w:rPr>
      </w:pPr>
      <w:r>
        <w:rPr>
          <w:rFonts w:ascii="Times New Roman" w:hAnsi="Times New Roman" w:cs="Times New Roman"/>
          <w:sz w:val="24"/>
          <w:szCs w:val="24"/>
        </w:rPr>
        <w:t>Program Stud</w:t>
      </w:r>
      <w:r>
        <w:rPr>
          <w:rFonts w:ascii="Times New Roman" w:hAnsi="Times New Roman" w:cs="Times New Roman"/>
          <w:sz w:val="24"/>
          <w:szCs w:val="24"/>
          <w:lang w:val="id-ID"/>
        </w:rPr>
        <w:t>i</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Diploma III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Gigi</w:t>
      </w:r>
    </w:p>
    <w:p w:rsidR="00240592" w:rsidRDefault="00240592" w:rsidP="00240592">
      <w:pPr>
        <w:spacing w:after="0" w:line="240" w:lineRule="auto"/>
        <w:ind w:left="1170"/>
        <w:jc w:val="both"/>
        <w:rPr>
          <w:rFonts w:ascii="Times New Roman" w:hAnsi="Times New Roman" w:cs="Times New Roman"/>
          <w:sz w:val="24"/>
          <w:lang w:val="id-ID"/>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lang w:val="id-ID"/>
        </w:rPr>
        <w:t xml:space="preserve"> </w:t>
      </w:r>
      <w:r>
        <w:rPr>
          <w:rFonts w:ascii="Times New Roman" w:hAnsi="Times New Roman" w:cs="Times New Roman"/>
          <w:sz w:val="24"/>
          <w:lang w:val="id-ID"/>
        </w:rPr>
        <w:t xml:space="preserve">Perbandingan Konsumsi Tape Ketan dan </w:t>
      </w:r>
    </w:p>
    <w:p w:rsidR="00240592" w:rsidRDefault="00240592" w:rsidP="00240592">
      <w:pPr>
        <w:spacing w:after="0" w:line="240" w:lineRule="auto"/>
        <w:ind w:left="3746"/>
        <w:jc w:val="both"/>
        <w:rPr>
          <w:rFonts w:ascii="Times New Roman" w:hAnsi="Times New Roman" w:cs="Times New Roman"/>
          <w:sz w:val="24"/>
          <w:lang w:val="id-ID"/>
        </w:rPr>
      </w:pPr>
      <w:r>
        <w:rPr>
          <w:rFonts w:ascii="Times New Roman" w:hAnsi="Times New Roman" w:cs="Times New Roman"/>
          <w:sz w:val="24"/>
          <w:lang w:val="id-ID"/>
        </w:rPr>
        <w:t>Tape Singkong terhadap Perubahan                                      pH Saliva</w:t>
      </w:r>
    </w:p>
    <w:p w:rsidR="00240592" w:rsidRDefault="00240592" w:rsidP="00240592">
      <w:pPr>
        <w:spacing w:after="0" w:line="240" w:lineRule="auto"/>
        <w:jc w:val="both"/>
        <w:rPr>
          <w:rFonts w:ascii="Times New Roman" w:hAnsi="Times New Roman" w:cs="Times New Roman"/>
          <w:sz w:val="24"/>
          <w:szCs w:val="24"/>
        </w:rPr>
      </w:pPr>
    </w:p>
    <w:p w:rsidR="00240592" w:rsidRDefault="00240592" w:rsidP="00240592">
      <w:pPr>
        <w:spacing w:after="0" w:line="240" w:lineRule="auto"/>
        <w:jc w:val="both"/>
        <w:rPr>
          <w:rFonts w:ascii="Times New Roman" w:hAnsi="Times New Roman" w:cs="Times New Roman"/>
          <w:sz w:val="24"/>
          <w:szCs w:val="24"/>
        </w:rPr>
      </w:pPr>
    </w:p>
    <w:p w:rsidR="00240592" w:rsidRDefault="00240592" w:rsidP="00240592">
      <w:pPr>
        <w:spacing w:after="0" w:line="240" w:lineRule="auto"/>
        <w:ind w:left="1080"/>
        <w:contextualSpacing/>
        <w:jc w:val="both"/>
        <w:rPr>
          <w:rFonts w:ascii="Times New Roman" w:hAnsi="Times New Roman"/>
          <w:sz w:val="24"/>
          <w:szCs w:val="24"/>
          <w:lang w:val="id-ID"/>
        </w:rPr>
      </w:pPr>
      <w:r>
        <w:rPr>
          <w:rFonts w:ascii="Times New Roman" w:hAnsi="Times New Roman"/>
          <w:sz w:val="24"/>
          <w:szCs w:val="24"/>
          <w:lang w:val="id-ID"/>
        </w:rPr>
        <w:t xml:space="preserve">Karies gigi merupakan suatu proses demineralisasi yang progresif pada jaringan keras permukaan gigi oleh asam organis yang berasal dari makanan yang mengandung gula. Makanan kariogenik adalah makanan yang bersifat banyak mengandung karbohidrat, lengket dan mudah hancur di dalam mulut salah satunya adalah tape. Makanan yang mengandung karbohidrat dapat menurunkan pH saliva karena proses meningkatnya metabolisme produksi asam oleh bakteri-bakteri, sehingga dapat mengakibatkan pH saliva di rongga mulut menjadi asam. </w:t>
      </w:r>
    </w:p>
    <w:p w:rsidR="00240592" w:rsidRDefault="00240592" w:rsidP="00240592">
      <w:pPr>
        <w:spacing w:after="0" w:line="240" w:lineRule="auto"/>
        <w:ind w:left="1080"/>
        <w:contextualSpacing/>
        <w:jc w:val="both"/>
        <w:rPr>
          <w:rFonts w:ascii="Times New Roman" w:hAnsi="Times New Roman"/>
          <w:sz w:val="24"/>
          <w:szCs w:val="24"/>
          <w:lang w:val="id-ID"/>
        </w:rPr>
      </w:pPr>
      <w:r>
        <w:rPr>
          <w:rFonts w:ascii="Times New Roman" w:hAnsi="Times New Roman"/>
          <w:sz w:val="24"/>
          <w:szCs w:val="24"/>
          <w:lang w:val="id-ID"/>
        </w:rPr>
        <w:t xml:space="preserve">Jenis penelitan ini menggunakan metode </w:t>
      </w:r>
      <w:r>
        <w:rPr>
          <w:rFonts w:ascii="Times New Roman" w:hAnsi="Times New Roman"/>
          <w:i/>
          <w:sz w:val="24"/>
          <w:szCs w:val="24"/>
          <w:lang w:val="id-ID"/>
        </w:rPr>
        <w:t>literatur review</w:t>
      </w:r>
      <w:r>
        <w:rPr>
          <w:rFonts w:ascii="Times New Roman" w:hAnsi="Times New Roman"/>
          <w:sz w:val="24"/>
          <w:szCs w:val="24"/>
          <w:lang w:val="id-ID"/>
        </w:rPr>
        <w:t xml:space="preserve"> terhadap jurnal yang berhubungan dengan tape ketan dan tape singkong terhadap perubahan pH saliva. Metode studi literatur adalah serangkaian kegiatan yang berkenaan dengan metode pengumpulan data pustaka, membaca, mencatat, serta mengolah bahan penelitian. </w:t>
      </w:r>
    </w:p>
    <w:p w:rsidR="00240592" w:rsidRDefault="00240592" w:rsidP="00240592">
      <w:pPr>
        <w:spacing w:after="0" w:line="240" w:lineRule="auto"/>
        <w:ind w:left="1080"/>
        <w:contextualSpacing/>
        <w:jc w:val="both"/>
        <w:rPr>
          <w:rFonts w:ascii="Times New Roman" w:hAnsi="Times New Roman"/>
          <w:sz w:val="24"/>
          <w:szCs w:val="24"/>
          <w:lang w:val="id-ID"/>
        </w:rPr>
      </w:pPr>
      <w:r>
        <w:rPr>
          <w:rFonts w:ascii="Times New Roman" w:hAnsi="Times New Roman"/>
          <w:sz w:val="24"/>
          <w:szCs w:val="24"/>
          <w:lang w:val="id-ID"/>
        </w:rPr>
        <w:t xml:space="preserve">Tujuan penelitian ini adalah untuk mengetahui perbandingan tape ketan dan tape singkong terhadap perubahan pH saliva. </w:t>
      </w:r>
    </w:p>
    <w:p w:rsidR="00240592" w:rsidRDefault="00240592" w:rsidP="00240592">
      <w:pPr>
        <w:spacing w:after="0" w:line="240" w:lineRule="auto"/>
        <w:ind w:left="1080"/>
        <w:contextualSpacing/>
        <w:jc w:val="both"/>
        <w:rPr>
          <w:rFonts w:ascii="Times New Roman" w:hAnsi="Times New Roman"/>
          <w:sz w:val="24"/>
          <w:szCs w:val="24"/>
          <w:lang w:val="id-ID"/>
        </w:rPr>
      </w:pPr>
      <w:r>
        <w:rPr>
          <w:rFonts w:ascii="Times New Roman" w:hAnsi="Times New Roman"/>
          <w:sz w:val="24"/>
          <w:szCs w:val="24"/>
          <w:lang w:val="id-ID"/>
        </w:rPr>
        <w:t>Hasil penelitian menunjukkan tape singkong dan tape ketan mempengaruhi perubahan pH saliva.</w:t>
      </w:r>
    </w:p>
    <w:p w:rsidR="00240592" w:rsidRDefault="00240592" w:rsidP="00240592">
      <w:pPr>
        <w:spacing w:after="0" w:line="240" w:lineRule="auto"/>
        <w:ind w:left="1080"/>
        <w:contextualSpacing/>
        <w:jc w:val="both"/>
        <w:rPr>
          <w:rFonts w:ascii="Times New Roman" w:hAnsi="Times New Roman"/>
          <w:sz w:val="24"/>
          <w:szCs w:val="24"/>
          <w:lang w:val="id-ID"/>
        </w:rPr>
      </w:pPr>
      <w:r>
        <w:rPr>
          <w:rFonts w:ascii="Times New Roman" w:hAnsi="Times New Roman"/>
          <w:sz w:val="24"/>
          <w:szCs w:val="24"/>
          <w:lang w:val="id-ID"/>
        </w:rPr>
        <w:t xml:space="preserve">Kesimpulan dari studi </w:t>
      </w:r>
      <w:r>
        <w:rPr>
          <w:rFonts w:ascii="Times New Roman" w:hAnsi="Times New Roman"/>
          <w:i/>
          <w:sz w:val="24"/>
          <w:szCs w:val="24"/>
          <w:lang w:val="id-ID"/>
        </w:rPr>
        <w:t>literatur review</w:t>
      </w:r>
      <w:r>
        <w:rPr>
          <w:rFonts w:ascii="Times New Roman" w:hAnsi="Times New Roman"/>
          <w:sz w:val="24"/>
          <w:szCs w:val="24"/>
          <w:lang w:val="id-ID"/>
        </w:rPr>
        <w:t xml:space="preserve"> ini</w:t>
      </w:r>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r>
        <w:rPr>
          <w:rFonts w:ascii="Times New Roman" w:hAnsi="Times New Roman"/>
          <w:sz w:val="24"/>
          <w:szCs w:val="24"/>
          <w:lang w:val="id-ID"/>
        </w:rPr>
        <w:t xml:space="preserve">mengkonsumsi makanan kariogenik dapat menyebabkan terjadinya penurunan pH saliva. </w:t>
      </w:r>
    </w:p>
    <w:p w:rsidR="00240592" w:rsidRDefault="00240592" w:rsidP="00240592">
      <w:pPr>
        <w:spacing w:after="0" w:line="240" w:lineRule="auto"/>
        <w:ind w:left="1080"/>
        <w:contextualSpacing/>
        <w:jc w:val="both"/>
        <w:rPr>
          <w:rFonts w:ascii="Times New Roman" w:hAnsi="Times New Roman"/>
          <w:sz w:val="24"/>
          <w:szCs w:val="24"/>
          <w:lang w:val="id-ID"/>
        </w:rPr>
      </w:pPr>
    </w:p>
    <w:p w:rsidR="00240592" w:rsidRDefault="00240592" w:rsidP="00240592">
      <w:pPr>
        <w:ind w:left="360" w:firstLine="720"/>
        <w:rPr>
          <w:rFonts w:ascii="Times New Roman" w:hAnsi="Times New Roman"/>
          <w:sz w:val="24"/>
          <w:szCs w:val="24"/>
          <w:lang w:val="id-ID"/>
        </w:rPr>
      </w:pPr>
      <w:r>
        <w:rPr>
          <w:rFonts w:ascii="Times New Roman" w:hAnsi="Times New Roman"/>
          <w:sz w:val="24"/>
          <w:szCs w:val="24"/>
          <w:lang w:val="id-ID"/>
        </w:rPr>
        <w:t>Kata Kunci : Tape ketan, tape singkong, dan pH Saliva</w:t>
      </w:r>
    </w:p>
    <w:p w:rsidR="00D97231" w:rsidRDefault="00D97231">
      <w:bookmarkStart w:id="0" w:name="_GoBack"/>
      <w:bookmarkEnd w:id="0"/>
    </w:p>
    <w:sectPr w:rsidR="00D97231" w:rsidSect="00240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5B6"/>
    <w:rsid w:val="00240592"/>
    <w:rsid w:val="00467D63"/>
    <w:rsid w:val="009875B6"/>
    <w:rsid w:val="00D9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7E9BA9-2612-41D4-ADF1-C583B8813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5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52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3</cp:revision>
  <dcterms:created xsi:type="dcterms:W3CDTF">2021-11-12T06:24:00Z</dcterms:created>
  <dcterms:modified xsi:type="dcterms:W3CDTF">2021-11-12T06:25:00Z</dcterms:modified>
</cp:coreProperties>
</file>