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ACA" w:rsidRPr="00542C38" w:rsidRDefault="00055ACA" w:rsidP="00055AC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C38">
        <w:rPr>
          <w:rFonts w:ascii="Times New Roman" w:hAnsi="Times New Roman" w:cs="Times New Roman"/>
          <w:b/>
          <w:bCs/>
          <w:sz w:val="28"/>
          <w:szCs w:val="28"/>
        </w:rPr>
        <w:t>ABSTRAK</w:t>
      </w:r>
    </w:p>
    <w:p w:rsidR="00055ACA" w:rsidRDefault="00055ACA" w:rsidP="00055A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ACA" w:rsidRDefault="00055ACA" w:rsidP="0005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Puspita Sari Dwi Cahyuningsih</w:t>
      </w:r>
    </w:p>
    <w:p w:rsidR="00055ACA" w:rsidRDefault="00055ACA" w:rsidP="00055ACA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Diploma III Kesehatan Gigi</w:t>
      </w:r>
    </w:p>
    <w:p w:rsidR="00055ACA" w:rsidRDefault="00055ACA" w:rsidP="00055ACA">
      <w:pPr>
        <w:spacing w:after="0" w:line="240" w:lineRule="auto"/>
        <w:ind w:left="2130" w:hanging="2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ab/>
        <w:t xml:space="preserve">: Analisa Ekstrak Kulit Buah Manggis, Perasan Buah Lemon, Daun Sirih Hijau, Belimbing Wuluh, Buah Delima Merah terhadap Pertumbuhan Bakteri </w:t>
      </w:r>
      <w:r w:rsidRPr="001B1D9C">
        <w:rPr>
          <w:rFonts w:ascii="Times New Roman" w:hAnsi="Times New Roman" w:cs="Times New Roman"/>
          <w:i/>
          <w:iCs/>
          <w:sz w:val="24"/>
          <w:szCs w:val="24"/>
        </w:rPr>
        <w:t>Streptococcus sanguinis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ACA" w:rsidRPr="000F115E" w:rsidRDefault="00055ACA" w:rsidP="00055A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Karya Tulis Ilmiah ini membahas Analisa Kulit Buah Manggis, Perasan Buah Lemon, Daun Sirih Hijau, Belimbing Wuluh, Buah Delima Merah terhadap Pertumbuhan Bakteri </w:t>
      </w:r>
      <w:r w:rsidRPr="001B1D9C">
        <w:rPr>
          <w:rFonts w:ascii="Times New Roman" w:hAnsi="Times New Roman" w:cs="Times New Roman"/>
          <w:i/>
          <w:iCs/>
          <w:sz w:val="24"/>
          <w:szCs w:val="24"/>
        </w:rPr>
        <w:t>Streptococcus sanguinis</w:t>
      </w:r>
      <w:r>
        <w:rPr>
          <w:rFonts w:ascii="Times New Roman" w:hAnsi="Times New Roman" w:cs="Times New Roman"/>
          <w:sz w:val="24"/>
          <w:szCs w:val="24"/>
        </w:rPr>
        <w:t xml:space="preserve">. Tanaman tersebut dijadikan pilihan karena memiliki kesamaan mengandung senyawa aktif yang bersifat antibakteri seperti flavonoid, saponin dan tannin. Penelitian ini adalah penelitian deskriptif dengan menggunakan metode </w:t>
      </w:r>
      <w:r w:rsidRPr="000F115E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. Hasil Analisa menunjukkan bahwa kulit buah manggis konsentrasi 32%, buah lemon 100%, daun sirih hijau 100%, belimbing wuluh 100%, delima merah 75% dan 100% dinyatakan mampu menghambat pertumbuhan bakteri </w:t>
      </w:r>
      <w:r w:rsidRPr="000F115E">
        <w:rPr>
          <w:rFonts w:ascii="Times New Roman" w:hAnsi="Times New Roman" w:cs="Times New Roman"/>
          <w:i/>
          <w:iCs/>
          <w:sz w:val="24"/>
          <w:szCs w:val="24"/>
        </w:rPr>
        <w:t>Streptococcus sanguinis</w:t>
      </w:r>
      <w:r>
        <w:rPr>
          <w:rFonts w:ascii="Times New Roman" w:hAnsi="Times New Roman" w:cs="Times New Roman"/>
          <w:sz w:val="24"/>
          <w:szCs w:val="24"/>
        </w:rPr>
        <w:t xml:space="preserve">. Masing-masing tanaman tersebut memiliki konsentrasi paling efektif yang berbeda, konsentrasi paling efektif menunjukkan angka 100% yang mampu menghambat pertumbuhan bakteri </w:t>
      </w:r>
      <w:r w:rsidRPr="000F115E">
        <w:rPr>
          <w:rFonts w:ascii="Times New Roman" w:hAnsi="Times New Roman" w:cs="Times New Roman"/>
          <w:i/>
          <w:iCs/>
          <w:sz w:val="24"/>
          <w:szCs w:val="24"/>
        </w:rPr>
        <w:t>Streptococcus sanguinis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ACA" w:rsidRDefault="00055ACA" w:rsidP="00055ACA">
      <w:pPr>
        <w:spacing w:after="0" w:line="240" w:lineRule="auto"/>
        <w:ind w:left="2130" w:hanging="21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115E">
        <w:rPr>
          <w:rFonts w:ascii="Times New Roman" w:hAnsi="Times New Roman" w:cs="Times New Roman"/>
          <w:b/>
          <w:bCs/>
          <w:sz w:val="24"/>
          <w:szCs w:val="24"/>
        </w:rPr>
        <w:t>Kata kunci</w:t>
      </w:r>
      <w:r>
        <w:rPr>
          <w:rFonts w:ascii="Times New Roman" w:hAnsi="Times New Roman" w:cs="Times New Roman"/>
          <w:sz w:val="24"/>
          <w:szCs w:val="24"/>
        </w:rPr>
        <w:t xml:space="preserve"> : tanaman, plak gigi, </w:t>
      </w:r>
      <w:r w:rsidRPr="000F115E">
        <w:rPr>
          <w:rFonts w:ascii="Times New Roman" w:hAnsi="Times New Roman" w:cs="Times New Roman"/>
          <w:i/>
          <w:iCs/>
          <w:sz w:val="24"/>
          <w:szCs w:val="24"/>
        </w:rPr>
        <w:t>Streptococcus sanguinis, literature review.</w:t>
      </w:r>
    </w:p>
    <w:p w:rsidR="00055ACA" w:rsidRDefault="00055ACA" w:rsidP="00055ACA">
      <w:pPr>
        <w:spacing w:after="0" w:line="480" w:lineRule="auto"/>
        <w:ind w:left="2130" w:hanging="2130"/>
        <w:jc w:val="both"/>
        <w:rPr>
          <w:rFonts w:ascii="Times New Roman" w:hAnsi="Times New Roman" w:cs="Times New Roman"/>
          <w:sz w:val="24"/>
          <w:szCs w:val="24"/>
        </w:rPr>
      </w:pPr>
    </w:p>
    <w:p w:rsidR="00AB7714" w:rsidRDefault="00055ACA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2D"/>
    <w:rsid w:val="00055ACA"/>
    <w:rsid w:val="004E6A7C"/>
    <w:rsid w:val="006F5C2D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D6D74-3EB8-4866-828D-BD55D400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ACA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2021-11-18T02:04:00Z</dcterms:created>
  <dcterms:modified xsi:type="dcterms:W3CDTF">2021-11-18T02:05:00Z</dcterms:modified>
</cp:coreProperties>
</file>