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3.xml" ContentType="application/vnd.openxmlformats-officedocument.wordprocessingml.header+xml"/>
  <Override PartName="/word/footer4.xml" ContentType="application/vnd.openxmlformats-officedocument.wordprocessingml.footer+xml"/>
  <Override PartName="/word/header4.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C59F5" w:rsidRPr="0092444A" w:rsidRDefault="008C59F5" w:rsidP="008C59F5">
      <w:pPr>
        <w:tabs>
          <w:tab w:val="left" w:pos="426"/>
        </w:tabs>
        <w:jc w:val="center"/>
        <w:rPr>
          <w:rFonts w:ascii="Times New Roman" w:hAnsi="Times New Roman"/>
          <w:b/>
          <w:sz w:val="28"/>
          <w:szCs w:val="28"/>
        </w:rPr>
      </w:pPr>
      <w:r w:rsidRPr="0092444A">
        <w:rPr>
          <w:rFonts w:ascii="Times New Roman" w:hAnsi="Times New Roman"/>
          <w:b/>
          <w:sz w:val="28"/>
          <w:szCs w:val="28"/>
        </w:rPr>
        <w:t>BAB I</w:t>
      </w:r>
    </w:p>
    <w:p w:rsidR="008C59F5" w:rsidRPr="0092444A" w:rsidRDefault="008C59F5" w:rsidP="008C59F5">
      <w:pPr>
        <w:spacing w:line="720" w:lineRule="auto"/>
        <w:jc w:val="center"/>
        <w:rPr>
          <w:rFonts w:ascii="Times New Roman" w:hAnsi="Times New Roman"/>
          <w:b/>
          <w:sz w:val="28"/>
          <w:szCs w:val="28"/>
        </w:rPr>
      </w:pPr>
      <w:r w:rsidRPr="0092444A">
        <w:rPr>
          <w:rFonts w:ascii="Times New Roman" w:hAnsi="Times New Roman"/>
          <w:b/>
          <w:sz w:val="28"/>
          <w:szCs w:val="28"/>
        </w:rPr>
        <w:t>PENDAHULUAN</w:t>
      </w:r>
    </w:p>
    <w:p w:rsidR="008C59F5" w:rsidRPr="004E2131" w:rsidRDefault="008C59F5" w:rsidP="008C59F5">
      <w:pPr>
        <w:pStyle w:val="ListParagraph"/>
        <w:numPr>
          <w:ilvl w:val="0"/>
          <w:numId w:val="1"/>
        </w:numPr>
        <w:tabs>
          <w:tab w:val="left" w:pos="426"/>
        </w:tabs>
        <w:spacing w:after="0" w:line="480" w:lineRule="auto"/>
        <w:ind w:left="0" w:firstLine="0"/>
        <w:jc w:val="both"/>
        <w:rPr>
          <w:rFonts w:ascii="Times New Roman" w:hAnsi="Times New Roman"/>
          <w:szCs w:val="24"/>
        </w:rPr>
      </w:pPr>
      <w:r w:rsidRPr="00EA551D">
        <w:rPr>
          <w:rFonts w:ascii="Times New Roman" w:hAnsi="Times New Roman"/>
          <w:b/>
          <w:sz w:val="24"/>
          <w:szCs w:val="24"/>
        </w:rPr>
        <w:t>Latar Belakang</w:t>
      </w:r>
    </w:p>
    <w:p w:rsidR="008C59F5" w:rsidRPr="007A6ACF" w:rsidRDefault="008C59F5" w:rsidP="008C59F5">
      <w:pPr>
        <w:pStyle w:val="ListParagraph"/>
        <w:spacing w:after="0" w:line="480" w:lineRule="auto"/>
        <w:ind w:left="426" w:firstLine="567"/>
        <w:jc w:val="both"/>
        <w:rPr>
          <w:rFonts w:ascii="Times New Roman" w:eastAsia="Times New Roman" w:hAnsi="Times New Roman"/>
          <w:sz w:val="24"/>
        </w:rPr>
      </w:pPr>
      <w:r>
        <w:rPr>
          <w:rFonts w:ascii="Times New Roman" w:hAnsi="Times New Roman"/>
          <w:sz w:val="24"/>
          <w:szCs w:val="24"/>
        </w:rPr>
        <w:t xml:space="preserve">Pembangunan kesehatan diarahkan untuk meningkatkan akses dan mutu masyarakat terhadap pelayanan kesehatan yang berkualitas secara menyeluruh, terpadu dan berkesinambungan </w:t>
      </w:r>
      <w:r>
        <w:rPr>
          <w:rFonts w:ascii="Times New Roman" w:eastAsia="Times New Roman" w:hAnsi="Times New Roman"/>
          <w:sz w:val="24"/>
        </w:rPr>
        <w:t>(Dinkes Kota Balikpapan, 2017).</w:t>
      </w:r>
      <w:r>
        <w:rPr>
          <w:rFonts w:ascii="Times New Roman" w:hAnsi="Times New Roman"/>
          <w:sz w:val="24"/>
          <w:szCs w:val="24"/>
        </w:rPr>
        <w:t xml:space="preserve"> Undang-undang nomor 36 tahun 2014 tentang tenaga kesehatan menerangkan bahwa tenaga kesehatan memiliki peranan untuk meningkatkan kualitas pelayanan kesehatan yang maksimal kepada masyarakat agar masyarakat mampu meningkatkan kesadaran, kemauan dan kemampuan hidup sehat sehingga terwujud derajat kesehatan yang setinggi-tingginya </w:t>
      </w:r>
      <w:r>
        <w:rPr>
          <w:rFonts w:ascii="Times New Roman" w:hAnsi="Times New Roman"/>
          <w:sz w:val="24"/>
          <w:szCs w:val="24"/>
        </w:rPr>
        <w:br/>
        <w:t>(Kemenkes, 2013)</w:t>
      </w:r>
    </w:p>
    <w:p w:rsidR="008C59F5" w:rsidRPr="007E447C" w:rsidRDefault="008C59F5" w:rsidP="008C59F5">
      <w:pPr>
        <w:ind w:left="426" w:firstLine="567"/>
        <w:rPr>
          <w:rFonts w:ascii="Times New Roman" w:hAnsi="Times New Roman"/>
          <w:sz w:val="24"/>
          <w:szCs w:val="24"/>
        </w:rPr>
      </w:pPr>
      <w:r w:rsidRPr="007E447C">
        <w:rPr>
          <w:rFonts w:ascii="Times New Roman" w:hAnsi="Times New Roman"/>
          <w:sz w:val="24"/>
          <w:szCs w:val="24"/>
        </w:rPr>
        <w:t xml:space="preserve">Hasil RISKESDAS tahun </w:t>
      </w:r>
      <w:r>
        <w:rPr>
          <w:rFonts w:ascii="Times New Roman" w:hAnsi="Times New Roman"/>
          <w:sz w:val="24"/>
          <w:szCs w:val="24"/>
        </w:rPr>
        <w:t>2013 menunjukkan sebanyak 25,9</w:t>
      </w:r>
      <w:r w:rsidRPr="007E447C">
        <w:rPr>
          <w:rFonts w:ascii="Times New Roman" w:hAnsi="Times New Roman"/>
          <w:sz w:val="24"/>
          <w:szCs w:val="24"/>
        </w:rPr>
        <w:t>%</w:t>
      </w:r>
      <w:r>
        <w:rPr>
          <w:rFonts w:ascii="Times New Roman" w:hAnsi="Times New Roman"/>
          <w:sz w:val="24"/>
          <w:szCs w:val="24"/>
        </w:rPr>
        <w:t xml:space="preserve"> </w:t>
      </w:r>
      <w:r w:rsidRPr="007E447C">
        <w:rPr>
          <w:rFonts w:ascii="Times New Roman" w:hAnsi="Times New Roman"/>
          <w:sz w:val="24"/>
          <w:szCs w:val="24"/>
        </w:rPr>
        <w:t>penduduk Indonesia mempunyai mas</w:t>
      </w:r>
      <w:r>
        <w:rPr>
          <w:rFonts w:ascii="Times New Roman" w:hAnsi="Times New Roman"/>
          <w:sz w:val="24"/>
          <w:szCs w:val="24"/>
        </w:rPr>
        <w:t>alah kesehatan gigi dan mulut d</w:t>
      </w:r>
      <w:r w:rsidRPr="007E447C">
        <w:rPr>
          <w:rFonts w:ascii="Times New Roman" w:hAnsi="Times New Roman"/>
          <w:sz w:val="24"/>
          <w:szCs w:val="24"/>
        </w:rPr>
        <w:t>iantara mereka, terdapat 31,1% yang menerima perawatan dan peng</w:t>
      </w:r>
      <w:r>
        <w:rPr>
          <w:rFonts w:ascii="Times New Roman" w:hAnsi="Times New Roman"/>
          <w:sz w:val="24"/>
          <w:szCs w:val="24"/>
        </w:rPr>
        <w:t>obatan dari tenaga medis gigi (</w:t>
      </w:r>
      <w:r w:rsidRPr="007E447C">
        <w:rPr>
          <w:rFonts w:ascii="Times New Roman" w:hAnsi="Times New Roman"/>
          <w:sz w:val="24"/>
          <w:szCs w:val="24"/>
        </w:rPr>
        <w:t>perawat gigi, dokter gi</w:t>
      </w:r>
      <w:r>
        <w:rPr>
          <w:rFonts w:ascii="Times New Roman" w:hAnsi="Times New Roman"/>
          <w:sz w:val="24"/>
          <w:szCs w:val="24"/>
        </w:rPr>
        <w:t>gi atau dokter gigi spesialis)</w:t>
      </w:r>
      <w:r w:rsidRPr="007E447C">
        <w:rPr>
          <w:rFonts w:ascii="Times New Roman" w:hAnsi="Times New Roman"/>
          <w:sz w:val="24"/>
          <w:szCs w:val="24"/>
        </w:rPr>
        <w:t>. Kondisi ini menunjukan bahwa secara nasional permasalahan kesehatan gigi dan mulut merupakan masalah nasional yang menggambarkan bahwa penduduk Indonesia yang mempunyai masalah gigi dan mulut masih tinggi dan belum memanfaatkan pelayanannya</w:t>
      </w:r>
      <w:r>
        <w:rPr>
          <w:rFonts w:ascii="Times New Roman" w:hAnsi="Times New Roman"/>
          <w:sz w:val="24"/>
          <w:szCs w:val="24"/>
        </w:rPr>
        <w:t xml:space="preserve"> (Depkes</w:t>
      </w:r>
      <w:r>
        <w:rPr>
          <w:rFonts w:ascii="Times New Roman" w:hAnsi="Times New Roman"/>
          <w:sz w:val="24"/>
          <w:szCs w:val="24"/>
          <w:lang w:val="en-US"/>
        </w:rPr>
        <w:t xml:space="preserve">, </w:t>
      </w:r>
      <w:r>
        <w:rPr>
          <w:rFonts w:ascii="Times New Roman" w:hAnsi="Times New Roman"/>
          <w:sz w:val="24"/>
          <w:szCs w:val="24"/>
        </w:rPr>
        <w:t>2013)</w:t>
      </w:r>
      <w:r w:rsidRPr="007E447C">
        <w:rPr>
          <w:rFonts w:ascii="Times New Roman" w:hAnsi="Times New Roman"/>
          <w:sz w:val="24"/>
          <w:szCs w:val="24"/>
        </w:rPr>
        <w:t>.</w:t>
      </w:r>
    </w:p>
    <w:p w:rsidR="008C59F5" w:rsidRDefault="008C59F5" w:rsidP="008C59F5">
      <w:pPr>
        <w:ind w:left="426" w:firstLine="567"/>
        <w:rPr>
          <w:rFonts w:ascii="Times New Roman" w:hAnsi="Times New Roman"/>
          <w:sz w:val="24"/>
        </w:rPr>
      </w:pPr>
      <w:r w:rsidRPr="005E7189">
        <w:rPr>
          <w:rFonts w:ascii="Times New Roman" w:hAnsi="Times New Roman"/>
          <w:sz w:val="24"/>
        </w:rPr>
        <w:t>Mutu adalah ni</w:t>
      </w:r>
      <w:r>
        <w:rPr>
          <w:rFonts w:ascii="Times New Roman" w:hAnsi="Times New Roman"/>
          <w:sz w:val="24"/>
        </w:rPr>
        <w:t>lai kepatuhan yang sebenarnya (</w:t>
      </w:r>
      <w:r w:rsidRPr="005E7189">
        <w:rPr>
          <w:rFonts w:ascii="Times New Roman" w:hAnsi="Times New Roman"/>
          <w:i/>
          <w:sz w:val="24"/>
        </w:rPr>
        <w:t>proper value</w:t>
      </w:r>
      <w:r w:rsidRPr="005E7189">
        <w:rPr>
          <w:rFonts w:ascii="Times New Roman" w:hAnsi="Times New Roman"/>
          <w:sz w:val="24"/>
        </w:rPr>
        <w:t>) terhadap unit pelayanan terten</w:t>
      </w:r>
      <w:r>
        <w:rPr>
          <w:rFonts w:ascii="Times New Roman" w:hAnsi="Times New Roman"/>
          <w:sz w:val="24"/>
        </w:rPr>
        <w:t xml:space="preserve">tu, baik dari aspek </w:t>
      </w:r>
      <w:r w:rsidRPr="002827E6">
        <w:rPr>
          <w:rFonts w:ascii="Times New Roman" w:hAnsi="Times New Roman"/>
          <w:i/>
          <w:sz w:val="24"/>
        </w:rPr>
        <w:t xml:space="preserve">technical </w:t>
      </w:r>
      <w:r>
        <w:rPr>
          <w:rFonts w:ascii="Times New Roman" w:hAnsi="Times New Roman"/>
          <w:sz w:val="24"/>
        </w:rPr>
        <w:t>(</w:t>
      </w:r>
      <w:r w:rsidRPr="005E7189">
        <w:rPr>
          <w:rFonts w:ascii="Times New Roman" w:hAnsi="Times New Roman"/>
          <w:sz w:val="24"/>
        </w:rPr>
        <w:t>ilmu, ketrampilan, dan</w:t>
      </w:r>
      <w:r>
        <w:rPr>
          <w:rFonts w:ascii="Times New Roman" w:hAnsi="Times New Roman"/>
          <w:sz w:val="24"/>
        </w:rPr>
        <w:t xml:space="preserve"> teknologi medis atau kesehatan</w:t>
      </w:r>
      <w:r w:rsidRPr="005E7189">
        <w:rPr>
          <w:rFonts w:ascii="Times New Roman" w:hAnsi="Times New Roman"/>
          <w:sz w:val="24"/>
        </w:rPr>
        <w:t>) dan interperson</w:t>
      </w:r>
      <w:r>
        <w:rPr>
          <w:rFonts w:ascii="Times New Roman" w:hAnsi="Times New Roman"/>
          <w:sz w:val="24"/>
        </w:rPr>
        <w:t xml:space="preserve">al yaitu tata hubungan dokter dengan </w:t>
      </w:r>
      <w:r w:rsidRPr="005E7189">
        <w:rPr>
          <w:rFonts w:ascii="Times New Roman" w:hAnsi="Times New Roman"/>
          <w:sz w:val="24"/>
        </w:rPr>
        <w:t>pasien : komunika</w:t>
      </w:r>
      <w:r>
        <w:rPr>
          <w:rFonts w:ascii="Times New Roman" w:hAnsi="Times New Roman"/>
          <w:sz w:val="24"/>
        </w:rPr>
        <w:t>si, empati dan kepuasan pasien (Widayat, 2009</w:t>
      </w:r>
      <w:r w:rsidRPr="005E7189">
        <w:rPr>
          <w:rFonts w:ascii="Times New Roman" w:hAnsi="Times New Roman"/>
          <w:sz w:val="24"/>
        </w:rPr>
        <w:t>).</w:t>
      </w:r>
    </w:p>
    <w:p w:rsidR="008C59F5" w:rsidRPr="006B4FDC" w:rsidRDefault="008C59F5" w:rsidP="008C59F5">
      <w:pPr>
        <w:ind w:left="426" w:firstLine="567"/>
        <w:rPr>
          <w:rFonts w:ascii="Times New Roman" w:hAnsi="Times New Roman"/>
          <w:sz w:val="24"/>
        </w:rPr>
        <w:sectPr w:rsidR="008C59F5" w:rsidRPr="006B4FDC" w:rsidSect="00F02074">
          <w:headerReference w:type="even" r:id="rId5"/>
          <w:headerReference w:type="default" r:id="rId6"/>
          <w:footerReference w:type="even" r:id="rId7"/>
          <w:footerReference w:type="default" r:id="rId8"/>
          <w:footerReference w:type="first" r:id="rId9"/>
          <w:pgSz w:w="11906" w:h="16838"/>
          <w:pgMar w:top="1418" w:right="1701" w:bottom="1418" w:left="2268" w:header="708" w:footer="708" w:gutter="0"/>
          <w:pgNumType w:start="1"/>
          <w:cols w:space="708"/>
          <w:titlePg/>
          <w:docGrid w:linePitch="360"/>
        </w:sectPr>
      </w:pPr>
    </w:p>
    <w:p w:rsidR="008C59F5" w:rsidRPr="00824F25" w:rsidRDefault="008C59F5" w:rsidP="008C59F5">
      <w:pPr>
        <w:pStyle w:val="BodyText"/>
        <w:spacing w:before="1" w:line="480" w:lineRule="auto"/>
        <w:ind w:left="426" w:right="217" w:firstLine="567"/>
        <w:jc w:val="both"/>
        <w:rPr>
          <w:lang w:val="id-ID"/>
        </w:rPr>
      </w:pPr>
      <w:proofErr w:type="spellStart"/>
      <w:r>
        <w:lastRenderedPageBreak/>
        <w:t>Pelayanan</w:t>
      </w:r>
      <w:proofErr w:type="spellEnd"/>
      <w:r>
        <w:t xml:space="preserve"> </w:t>
      </w:r>
      <w:proofErr w:type="spellStart"/>
      <w:r>
        <w:t>kesehatan</w:t>
      </w:r>
      <w:proofErr w:type="spellEnd"/>
      <w:r>
        <w:t xml:space="preserve"> yang </w:t>
      </w:r>
      <w:proofErr w:type="spellStart"/>
      <w:r>
        <w:t>ditawarkan</w:t>
      </w:r>
      <w:proofErr w:type="spellEnd"/>
      <w:r>
        <w:t xml:space="preserve"> </w:t>
      </w:r>
      <w:proofErr w:type="spellStart"/>
      <w:r>
        <w:t>oleh</w:t>
      </w:r>
      <w:proofErr w:type="spellEnd"/>
      <w:r>
        <w:t xml:space="preserve"> </w:t>
      </w:r>
      <w:proofErr w:type="spellStart"/>
      <w:r>
        <w:t>institusi</w:t>
      </w:r>
      <w:proofErr w:type="spellEnd"/>
      <w:r>
        <w:t xml:space="preserve"> </w:t>
      </w:r>
      <w:proofErr w:type="spellStart"/>
      <w:r>
        <w:t>penyedia</w:t>
      </w:r>
      <w:proofErr w:type="spellEnd"/>
      <w:r>
        <w:t xml:space="preserve"> </w:t>
      </w:r>
      <w:proofErr w:type="spellStart"/>
      <w:r>
        <w:t>layanan</w:t>
      </w:r>
      <w:proofErr w:type="spellEnd"/>
      <w:r>
        <w:t xml:space="preserve"> </w:t>
      </w:r>
      <w:proofErr w:type="spellStart"/>
      <w:r>
        <w:t>kesehatan</w:t>
      </w:r>
      <w:proofErr w:type="spellEnd"/>
      <w:r>
        <w:t xml:space="preserve"> </w:t>
      </w:r>
      <w:proofErr w:type="spellStart"/>
      <w:r>
        <w:t>adalah</w:t>
      </w:r>
      <w:proofErr w:type="spellEnd"/>
      <w:r>
        <w:t xml:space="preserve"> </w:t>
      </w:r>
      <w:proofErr w:type="spellStart"/>
      <w:r>
        <w:t>jasa</w:t>
      </w:r>
      <w:proofErr w:type="spellEnd"/>
      <w:r>
        <w:t xml:space="preserve">. </w:t>
      </w:r>
      <w:proofErr w:type="spellStart"/>
      <w:r>
        <w:t>Kualitas</w:t>
      </w:r>
      <w:proofErr w:type="spellEnd"/>
      <w:r>
        <w:t xml:space="preserve"> </w:t>
      </w:r>
      <w:proofErr w:type="spellStart"/>
      <w:r>
        <w:t>jasa</w:t>
      </w:r>
      <w:proofErr w:type="spellEnd"/>
      <w:r>
        <w:t xml:space="preserve"> </w:t>
      </w:r>
      <w:proofErr w:type="spellStart"/>
      <w:r>
        <w:t>pelayanan</w:t>
      </w:r>
      <w:proofErr w:type="spellEnd"/>
      <w:r>
        <w:t xml:space="preserve"> </w:t>
      </w:r>
      <w:proofErr w:type="spellStart"/>
      <w:r>
        <w:t>kesehatan</w:t>
      </w:r>
      <w:proofErr w:type="spellEnd"/>
      <w:r>
        <w:t xml:space="preserve"> </w:t>
      </w:r>
      <w:proofErr w:type="spellStart"/>
      <w:r>
        <w:t>sangat</w:t>
      </w:r>
      <w:proofErr w:type="spellEnd"/>
      <w:r>
        <w:t xml:space="preserve"> </w:t>
      </w:r>
      <w:proofErr w:type="spellStart"/>
      <w:r>
        <w:t>ditentukan</w:t>
      </w:r>
      <w:proofErr w:type="spellEnd"/>
      <w:r>
        <w:t xml:space="preserve"> </w:t>
      </w:r>
      <w:proofErr w:type="spellStart"/>
      <w:r>
        <w:t>oleh</w:t>
      </w:r>
      <w:proofErr w:type="spellEnd"/>
      <w:r>
        <w:t xml:space="preserve"> </w:t>
      </w:r>
      <w:proofErr w:type="spellStart"/>
      <w:r>
        <w:t>kebutuhan</w:t>
      </w:r>
      <w:proofErr w:type="spellEnd"/>
      <w:r>
        <w:t xml:space="preserve"> </w:t>
      </w:r>
      <w:proofErr w:type="spellStart"/>
      <w:r>
        <w:t>dan</w:t>
      </w:r>
      <w:proofErr w:type="spellEnd"/>
      <w:r>
        <w:t xml:space="preserve"> </w:t>
      </w:r>
      <w:proofErr w:type="spellStart"/>
      <w:r>
        <w:t>ekspektasi</w:t>
      </w:r>
      <w:proofErr w:type="spellEnd"/>
      <w:r>
        <w:t xml:space="preserve"> </w:t>
      </w:r>
      <w:proofErr w:type="spellStart"/>
      <w:r>
        <w:t>pengguna</w:t>
      </w:r>
      <w:proofErr w:type="spellEnd"/>
      <w:r>
        <w:t xml:space="preserve"> yang </w:t>
      </w:r>
      <w:proofErr w:type="spellStart"/>
      <w:r>
        <w:t>sudah</w:t>
      </w:r>
      <w:proofErr w:type="spellEnd"/>
      <w:r>
        <w:t xml:space="preserve"> </w:t>
      </w:r>
      <w:proofErr w:type="spellStart"/>
      <w:r>
        <w:t>terpenuhi</w:t>
      </w:r>
      <w:proofErr w:type="spellEnd"/>
      <w:r>
        <w:t xml:space="preserve"> </w:t>
      </w:r>
      <w:proofErr w:type="spellStart"/>
      <w:r>
        <w:t>dan</w:t>
      </w:r>
      <w:proofErr w:type="spellEnd"/>
      <w:r>
        <w:t xml:space="preserve"> </w:t>
      </w:r>
      <w:proofErr w:type="spellStart"/>
      <w:r>
        <w:t>diterima</w:t>
      </w:r>
      <w:proofErr w:type="spellEnd"/>
      <w:r>
        <w:t xml:space="preserve"> </w:t>
      </w:r>
      <w:proofErr w:type="spellStart"/>
      <w:r>
        <w:t>tepat</w:t>
      </w:r>
      <w:proofErr w:type="spellEnd"/>
      <w:r>
        <w:t xml:space="preserve"> </w:t>
      </w:r>
      <w:proofErr w:type="spellStart"/>
      <w:r>
        <w:t>waktu</w:t>
      </w:r>
      <w:proofErr w:type="spellEnd"/>
      <w:r>
        <w:t xml:space="preserve">, </w:t>
      </w:r>
      <w:proofErr w:type="spellStart"/>
      <w:r>
        <w:t>untuk</w:t>
      </w:r>
      <w:proofErr w:type="spellEnd"/>
      <w:r>
        <w:t xml:space="preserve"> </w:t>
      </w:r>
      <w:proofErr w:type="spellStart"/>
      <w:r>
        <w:t>itu</w:t>
      </w:r>
      <w:proofErr w:type="spellEnd"/>
      <w:r>
        <w:t xml:space="preserve"> </w:t>
      </w:r>
      <w:proofErr w:type="spellStart"/>
      <w:r>
        <w:t>penyedia</w:t>
      </w:r>
      <w:proofErr w:type="spellEnd"/>
      <w:r>
        <w:t xml:space="preserve"> </w:t>
      </w:r>
      <w:proofErr w:type="spellStart"/>
      <w:r>
        <w:t>jasa</w:t>
      </w:r>
      <w:proofErr w:type="spellEnd"/>
      <w:r>
        <w:t xml:space="preserve"> </w:t>
      </w:r>
      <w:proofErr w:type="spellStart"/>
      <w:r>
        <w:t>pelayanan</w:t>
      </w:r>
      <w:proofErr w:type="spellEnd"/>
      <w:r>
        <w:t xml:space="preserve"> </w:t>
      </w:r>
      <w:proofErr w:type="spellStart"/>
      <w:r>
        <w:t>kesehatan</w:t>
      </w:r>
      <w:proofErr w:type="spellEnd"/>
      <w:r>
        <w:t xml:space="preserve"> </w:t>
      </w:r>
      <w:proofErr w:type="spellStart"/>
      <w:r>
        <w:t>harus</w:t>
      </w:r>
      <w:proofErr w:type="spellEnd"/>
      <w:r>
        <w:t xml:space="preserve"> </w:t>
      </w:r>
      <w:proofErr w:type="spellStart"/>
      <w:r>
        <w:t>mampu</w:t>
      </w:r>
      <w:proofErr w:type="spellEnd"/>
      <w:r>
        <w:t xml:space="preserve"> </w:t>
      </w:r>
      <w:proofErr w:type="spellStart"/>
      <w:r>
        <w:t>memenuhi</w:t>
      </w:r>
      <w:proofErr w:type="spellEnd"/>
      <w:r>
        <w:t xml:space="preserve"> </w:t>
      </w:r>
      <w:proofErr w:type="spellStart"/>
      <w:r>
        <w:t>harapan</w:t>
      </w:r>
      <w:proofErr w:type="spellEnd"/>
      <w:r>
        <w:t xml:space="preserve"> </w:t>
      </w:r>
      <w:proofErr w:type="spellStart"/>
      <w:r>
        <w:t>pengguna</w:t>
      </w:r>
      <w:proofErr w:type="spellEnd"/>
      <w:r>
        <w:t xml:space="preserve"> </w:t>
      </w:r>
      <w:proofErr w:type="spellStart"/>
      <w:r>
        <w:t>jasa</w:t>
      </w:r>
      <w:proofErr w:type="spellEnd"/>
      <w:r>
        <w:t xml:space="preserve"> (</w:t>
      </w:r>
      <w:proofErr w:type="spellStart"/>
      <w:r>
        <w:t>Muninjaya</w:t>
      </w:r>
      <w:proofErr w:type="spellEnd"/>
      <w:r>
        <w:t>, 2015).</w:t>
      </w:r>
      <w:r w:rsidRPr="00824F25">
        <w:t xml:space="preserve"> </w:t>
      </w:r>
      <w:proofErr w:type="spellStart"/>
      <w:r>
        <w:t>Pelayanan</w:t>
      </w:r>
      <w:proofErr w:type="spellEnd"/>
      <w:r>
        <w:t xml:space="preserve"> </w:t>
      </w:r>
      <w:proofErr w:type="spellStart"/>
      <w:r>
        <w:t>kesehatan</w:t>
      </w:r>
      <w:proofErr w:type="spellEnd"/>
      <w:r>
        <w:t xml:space="preserve"> </w:t>
      </w:r>
      <w:proofErr w:type="spellStart"/>
      <w:r>
        <w:t>adalah</w:t>
      </w:r>
      <w:proofErr w:type="spellEnd"/>
      <w:r>
        <w:t xml:space="preserve"> </w:t>
      </w:r>
      <w:proofErr w:type="spellStart"/>
      <w:r>
        <w:t>tempat</w:t>
      </w:r>
      <w:proofErr w:type="spellEnd"/>
      <w:r>
        <w:t xml:space="preserve"> </w:t>
      </w:r>
      <w:proofErr w:type="spellStart"/>
      <w:r>
        <w:t>atau</w:t>
      </w:r>
      <w:proofErr w:type="spellEnd"/>
      <w:r>
        <w:t xml:space="preserve"> </w:t>
      </w:r>
      <w:proofErr w:type="spellStart"/>
      <w:r>
        <w:t>sarana</w:t>
      </w:r>
      <w:proofErr w:type="spellEnd"/>
      <w:r>
        <w:t xml:space="preserve"> yang </w:t>
      </w:r>
      <w:proofErr w:type="spellStart"/>
      <w:r>
        <w:t>sering</w:t>
      </w:r>
      <w:proofErr w:type="spellEnd"/>
      <w:r>
        <w:t xml:space="preserve"> </w:t>
      </w:r>
      <w:proofErr w:type="spellStart"/>
      <w:r>
        <w:t>digunakan</w:t>
      </w:r>
      <w:proofErr w:type="spellEnd"/>
      <w:r>
        <w:t xml:space="preserve"> </w:t>
      </w:r>
      <w:proofErr w:type="spellStart"/>
      <w:r>
        <w:t>masyarakat</w:t>
      </w:r>
      <w:proofErr w:type="spellEnd"/>
      <w:r>
        <w:t xml:space="preserve"> </w:t>
      </w:r>
      <w:proofErr w:type="spellStart"/>
      <w:r>
        <w:t>untuk</w:t>
      </w:r>
      <w:proofErr w:type="spellEnd"/>
      <w:r>
        <w:t xml:space="preserve"> </w:t>
      </w:r>
      <w:proofErr w:type="spellStart"/>
      <w:r>
        <w:t>menyelenggarakan</w:t>
      </w:r>
      <w:proofErr w:type="spellEnd"/>
      <w:r>
        <w:t xml:space="preserve"> </w:t>
      </w:r>
      <w:proofErr w:type="spellStart"/>
      <w:r>
        <w:t>upaya</w:t>
      </w:r>
      <w:proofErr w:type="spellEnd"/>
      <w:r>
        <w:t xml:space="preserve"> </w:t>
      </w:r>
      <w:proofErr w:type="spellStart"/>
      <w:r>
        <w:t>kesehatan</w:t>
      </w:r>
      <w:proofErr w:type="spellEnd"/>
      <w:r>
        <w:t xml:space="preserve"> (</w:t>
      </w:r>
      <w:proofErr w:type="spellStart"/>
      <w:r>
        <w:t>Notoatmodjo</w:t>
      </w:r>
      <w:proofErr w:type="spellEnd"/>
      <w:r>
        <w:rPr>
          <w:lang w:val="id-ID"/>
        </w:rPr>
        <w:t xml:space="preserve">, </w:t>
      </w:r>
      <w:r>
        <w:t>2010).</w:t>
      </w:r>
    </w:p>
    <w:p w:rsidR="008C59F5" w:rsidRPr="003226B1" w:rsidRDefault="008C59F5" w:rsidP="008C59F5">
      <w:pPr>
        <w:ind w:left="426" w:firstLine="567"/>
        <w:rPr>
          <w:rFonts w:ascii="Times New Roman" w:hAnsi="Times New Roman"/>
          <w:sz w:val="24"/>
          <w:szCs w:val="24"/>
        </w:rPr>
      </w:pPr>
      <w:r w:rsidRPr="003226B1">
        <w:rPr>
          <w:rFonts w:ascii="Times New Roman" w:hAnsi="Times New Roman"/>
          <w:sz w:val="24"/>
          <w:szCs w:val="24"/>
        </w:rPr>
        <w:t xml:space="preserve">Pelayanan kesehatan gigi dan mulut adalah pelayanan kesehatan profesional yang </w:t>
      </w:r>
      <w:r>
        <w:rPr>
          <w:rFonts w:ascii="Times New Roman" w:hAnsi="Times New Roman"/>
          <w:sz w:val="24"/>
          <w:szCs w:val="24"/>
        </w:rPr>
        <w:t xml:space="preserve">ditujukan </w:t>
      </w:r>
      <w:r w:rsidRPr="003226B1">
        <w:rPr>
          <w:rFonts w:ascii="Times New Roman" w:hAnsi="Times New Roman"/>
          <w:sz w:val="24"/>
          <w:szCs w:val="24"/>
        </w:rPr>
        <w:t xml:space="preserve">kepada masyarakat, keluarga maupun perorangan baik yang sakit maupun </w:t>
      </w:r>
      <w:r>
        <w:rPr>
          <w:rFonts w:ascii="Times New Roman" w:hAnsi="Times New Roman"/>
          <w:sz w:val="24"/>
          <w:szCs w:val="24"/>
        </w:rPr>
        <w:t xml:space="preserve">yang sehat. </w:t>
      </w:r>
      <w:r w:rsidRPr="003226B1">
        <w:rPr>
          <w:rFonts w:ascii="Times New Roman" w:hAnsi="Times New Roman"/>
          <w:sz w:val="24"/>
          <w:szCs w:val="24"/>
        </w:rPr>
        <w:t xml:space="preserve">Pelayanan kesehatan gigi dilakukan untuk memelihara dan meningkatkan </w:t>
      </w:r>
      <w:r>
        <w:rPr>
          <w:rFonts w:ascii="Times New Roman" w:hAnsi="Times New Roman"/>
          <w:sz w:val="24"/>
          <w:szCs w:val="24"/>
        </w:rPr>
        <w:t xml:space="preserve">derajat kesehatan </w:t>
      </w:r>
      <w:r w:rsidRPr="003226B1">
        <w:rPr>
          <w:rFonts w:ascii="Times New Roman" w:hAnsi="Times New Roman"/>
          <w:sz w:val="24"/>
          <w:szCs w:val="24"/>
        </w:rPr>
        <w:t xml:space="preserve">masyarakat dalam bentuk peningkatan kesehatan gigi, pencegahan </w:t>
      </w:r>
      <w:r>
        <w:rPr>
          <w:rFonts w:ascii="Times New Roman" w:hAnsi="Times New Roman"/>
          <w:sz w:val="24"/>
          <w:szCs w:val="24"/>
        </w:rPr>
        <w:t xml:space="preserve">penyakit gigi, pengobatan </w:t>
      </w:r>
      <w:r w:rsidRPr="003226B1">
        <w:rPr>
          <w:rFonts w:ascii="Times New Roman" w:hAnsi="Times New Roman"/>
          <w:sz w:val="24"/>
          <w:szCs w:val="24"/>
        </w:rPr>
        <w:t>penyakit gigi dan pemulihan kesehatan gigi oleh pemerintah yang dilakukan secara terpadu, ter</w:t>
      </w:r>
      <w:r>
        <w:rPr>
          <w:rFonts w:ascii="Times New Roman" w:hAnsi="Times New Roman"/>
          <w:sz w:val="24"/>
          <w:szCs w:val="24"/>
        </w:rPr>
        <w:t>integrasi dan berkesinambungan (Muninjaya, 2011).</w:t>
      </w:r>
    </w:p>
    <w:p w:rsidR="008C59F5" w:rsidRDefault="008C59F5" w:rsidP="008C59F5">
      <w:pPr>
        <w:pStyle w:val="BodyText"/>
        <w:spacing w:before="1" w:line="480" w:lineRule="auto"/>
        <w:ind w:left="426" w:right="219" w:firstLine="567"/>
        <w:jc w:val="both"/>
        <w:rPr>
          <w:lang w:val="id-ID"/>
        </w:rPr>
      </w:pPr>
      <w:r>
        <w:rPr>
          <w:lang w:val="id-ID"/>
        </w:rPr>
        <w:t xml:space="preserve">Puskesmas adalah fasilitas pelayanan kesehatan yang menyelenggarakan upaya kesehatan masayarakat dan upaya kesehatan perseorangan tingkat pertama dengan lebih mengutamakan upaya promotif dan preventif, untuk mencapai derajat  kesehatan masyarakat yang setinggi-tingginya di wilayah kerjanya (Suyanti, 2017). </w:t>
      </w:r>
    </w:p>
    <w:p w:rsidR="008C59F5" w:rsidRPr="009803ED" w:rsidRDefault="008C59F5" w:rsidP="008C59F5">
      <w:pPr>
        <w:pStyle w:val="BodyText"/>
        <w:spacing w:before="1" w:line="480" w:lineRule="auto"/>
        <w:ind w:left="426" w:right="219" w:firstLine="567"/>
        <w:jc w:val="both"/>
        <w:rPr>
          <w:lang w:val="id-ID"/>
        </w:rPr>
      </w:pPr>
      <w:proofErr w:type="spellStart"/>
      <w:r>
        <w:t>Pelayanan</w:t>
      </w:r>
      <w:proofErr w:type="spellEnd"/>
      <w:r>
        <w:t xml:space="preserve"> yang </w:t>
      </w:r>
      <w:proofErr w:type="spellStart"/>
      <w:r>
        <w:t>bermutu</w:t>
      </w:r>
      <w:proofErr w:type="spellEnd"/>
      <w:r>
        <w:t xml:space="preserve"> di </w:t>
      </w:r>
      <w:proofErr w:type="spellStart"/>
      <w:r>
        <w:t>puskesmas</w:t>
      </w:r>
      <w:proofErr w:type="spellEnd"/>
      <w:r>
        <w:t xml:space="preserve"> </w:t>
      </w:r>
      <w:proofErr w:type="spellStart"/>
      <w:r>
        <w:t>berarti</w:t>
      </w:r>
      <w:proofErr w:type="spellEnd"/>
      <w:r>
        <w:t xml:space="preserve"> </w:t>
      </w:r>
      <w:proofErr w:type="spellStart"/>
      <w:r>
        <w:t>memberikan</w:t>
      </w:r>
      <w:proofErr w:type="spellEnd"/>
      <w:r>
        <w:t xml:space="preserve"> </w:t>
      </w:r>
      <w:proofErr w:type="spellStart"/>
      <w:r>
        <w:t>pelayanan</w:t>
      </w:r>
      <w:proofErr w:type="spellEnd"/>
      <w:r>
        <w:t xml:space="preserve"> </w:t>
      </w:r>
      <w:proofErr w:type="spellStart"/>
      <w:r>
        <w:t>kepada</w:t>
      </w:r>
      <w:proofErr w:type="spellEnd"/>
      <w:r>
        <w:t xml:space="preserve"> </w:t>
      </w:r>
      <w:proofErr w:type="spellStart"/>
      <w:r>
        <w:t>pasien</w:t>
      </w:r>
      <w:proofErr w:type="spellEnd"/>
      <w:r>
        <w:t xml:space="preserve"> yang </w:t>
      </w:r>
      <w:proofErr w:type="spellStart"/>
      <w:r>
        <w:t>didasarkan</w:t>
      </w:r>
      <w:proofErr w:type="spellEnd"/>
      <w:r>
        <w:t xml:space="preserve"> </w:t>
      </w:r>
      <w:proofErr w:type="spellStart"/>
      <w:r>
        <w:t>pada</w:t>
      </w:r>
      <w:proofErr w:type="spellEnd"/>
      <w:r>
        <w:t xml:space="preserve"> </w:t>
      </w:r>
      <w:proofErr w:type="spellStart"/>
      <w:r>
        <w:t>standar</w:t>
      </w:r>
      <w:proofErr w:type="spellEnd"/>
      <w:r>
        <w:t xml:space="preserve"> </w:t>
      </w:r>
      <w:proofErr w:type="spellStart"/>
      <w:r>
        <w:t>kualitas</w:t>
      </w:r>
      <w:proofErr w:type="spellEnd"/>
      <w:r>
        <w:t xml:space="preserve"> </w:t>
      </w:r>
      <w:proofErr w:type="spellStart"/>
      <w:r>
        <w:t>untuk</w:t>
      </w:r>
      <w:proofErr w:type="spellEnd"/>
      <w:r>
        <w:t xml:space="preserve"> </w:t>
      </w:r>
      <w:proofErr w:type="spellStart"/>
      <w:r>
        <w:t>memenuhi</w:t>
      </w:r>
      <w:proofErr w:type="spellEnd"/>
      <w:r>
        <w:t xml:space="preserve"> </w:t>
      </w:r>
      <w:proofErr w:type="spellStart"/>
      <w:r>
        <w:t>kebutuhan</w:t>
      </w:r>
      <w:proofErr w:type="spellEnd"/>
      <w:r>
        <w:t xml:space="preserve"> </w:t>
      </w:r>
      <w:proofErr w:type="spellStart"/>
      <w:r>
        <w:t>dan</w:t>
      </w:r>
      <w:proofErr w:type="spellEnd"/>
      <w:r>
        <w:t xml:space="preserve"> </w:t>
      </w:r>
      <w:proofErr w:type="spellStart"/>
      <w:r>
        <w:t>keinginan</w:t>
      </w:r>
      <w:proofErr w:type="spellEnd"/>
      <w:r>
        <w:t xml:space="preserve"> </w:t>
      </w:r>
      <w:proofErr w:type="spellStart"/>
      <w:r>
        <w:t>masyarakat</w:t>
      </w:r>
      <w:proofErr w:type="spellEnd"/>
      <w:r>
        <w:t xml:space="preserve">, </w:t>
      </w:r>
      <w:proofErr w:type="spellStart"/>
      <w:r>
        <w:t>sehingga</w:t>
      </w:r>
      <w:proofErr w:type="spellEnd"/>
      <w:r>
        <w:t xml:space="preserve"> </w:t>
      </w:r>
      <w:proofErr w:type="spellStart"/>
      <w:r>
        <w:t>dapat</w:t>
      </w:r>
      <w:proofErr w:type="spellEnd"/>
      <w:r>
        <w:t xml:space="preserve"> </w:t>
      </w:r>
      <w:proofErr w:type="spellStart"/>
      <w:r>
        <w:t>memperoleh</w:t>
      </w:r>
      <w:proofErr w:type="spellEnd"/>
      <w:r>
        <w:t xml:space="preserve"> </w:t>
      </w:r>
      <w:proofErr w:type="spellStart"/>
      <w:r>
        <w:t>kepuasan</w:t>
      </w:r>
      <w:proofErr w:type="spellEnd"/>
      <w:r>
        <w:t xml:space="preserve"> </w:t>
      </w:r>
      <w:proofErr w:type="spellStart"/>
      <w:r>
        <w:t>terhadap</w:t>
      </w:r>
      <w:proofErr w:type="spellEnd"/>
      <w:r>
        <w:t xml:space="preserve"> </w:t>
      </w:r>
      <w:proofErr w:type="spellStart"/>
      <w:r>
        <w:t>peningkatan</w:t>
      </w:r>
      <w:proofErr w:type="spellEnd"/>
      <w:r>
        <w:t xml:space="preserve"> </w:t>
      </w:r>
      <w:proofErr w:type="spellStart"/>
      <w:r>
        <w:t>kepercayaan</w:t>
      </w:r>
      <w:proofErr w:type="spellEnd"/>
      <w:r>
        <w:t xml:space="preserve"> </w:t>
      </w:r>
      <w:proofErr w:type="spellStart"/>
      <w:r>
        <w:t>pasien</w:t>
      </w:r>
      <w:proofErr w:type="spellEnd"/>
      <w:r>
        <w:t xml:space="preserve"> </w:t>
      </w:r>
      <w:proofErr w:type="spellStart"/>
      <w:r>
        <w:t>dan</w:t>
      </w:r>
      <w:proofErr w:type="spellEnd"/>
      <w:r>
        <w:t xml:space="preserve"> loyal </w:t>
      </w:r>
      <w:proofErr w:type="spellStart"/>
      <w:r>
        <w:t>terhadap</w:t>
      </w:r>
      <w:proofErr w:type="spellEnd"/>
      <w:r>
        <w:t xml:space="preserve"> </w:t>
      </w:r>
      <w:r>
        <w:rPr>
          <w:lang w:val="id-ID"/>
        </w:rPr>
        <w:t>p</w:t>
      </w:r>
      <w:proofErr w:type="spellStart"/>
      <w:r>
        <w:t>uskesmas</w:t>
      </w:r>
      <w:proofErr w:type="spellEnd"/>
      <w:r>
        <w:t>.</w:t>
      </w:r>
      <w:r>
        <w:rPr>
          <w:lang w:val="id-ID"/>
        </w:rPr>
        <w:t xml:space="preserve"> </w:t>
      </w:r>
      <w:r>
        <w:t>U</w:t>
      </w:r>
      <w:r>
        <w:rPr>
          <w:lang w:val="id-ID"/>
        </w:rPr>
        <w:t>paya</w:t>
      </w:r>
      <w:r>
        <w:t xml:space="preserve"> </w:t>
      </w:r>
      <w:proofErr w:type="spellStart"/>
      <w:r>
        <w:t>mencapai</w:t>
      </w:r>
      <w:proofErr w:type="spellEnd"/>
      <w:r>
        <w:t xml:space="preserve"> </w:t>
      </w:r>
      <w:proofErr w:type="spellStart"/>
      <w:r>
        <w:t>pelayanan</w:t>
      </w:r>
      <w:proofErr w:type="spellEnd"/>
      <w:r>
        <w:t xml:space="preserve"> </w:t>
      </w:r>
      <w:proofErr w:type="spellStart"/>
      <w:r>
        <w:t>kesehatan</w:t>
      </w:r>
      <w:proofErr w:type="spellEnd"/>
      <w:r>
        <w:t xml:space="preserve"> yang </w:t>
      </w:r>
      <w:proofErr w:type="spellStart"/>
      <w:r>
        <w:t>bermutu</w:t>
      </w:r>
      <w:proofErr w:type="spellEnd"/>
      <w:r>
        <w:t xml:space="preserve"> </w:t>
      </w:r>
      <w:proofErr w:type="spellStart"/>
      <w:r>
        <w:t>dan</w:t>
      </w:r>
      <w:proofErr w:type="spellEnd"/>
      <w:r>
        <w:t xml:space="preserve"> </w:t>
      </w:r>
      <w:proofErr w:type="spellStart"/>
      <w:r>
        <w:t>terjangkau</w:t>
      </w:r>
      <w:proofErr w:type="spellEnd"/>
      <w:r>
        <w:t xml:space="preserve"> </w:t>
      </w:r>
      <w:proofErr w:type="spellStart"/>
      <w:r>
        <w:t>perlu</w:t>
      </w:r>
      <w:proofErr w:type="spellEnd"/>
      <w:r>
        <w:t xml:space="preserve"> </w:t>
      </w:r>
      <w:proofErr w:type="spellStart"/>
      <w:r>
        <w:t>diselenggarakannya</w:t>
      </w:r>
      <w:proofErr w:type="spellEnd"/>
      <w:r>
        <w:t xml:space="preserve"> </w:t>
      </w:r>
      <w:proofErr w:type="spellStart"/>
      <w:r>
        <w:t>upaya</w:t>
      </w:r>
      <w:proofErr w:type="spellEnd"/>
      <w:r>
        <w:t xml:space="preserve"> </w:t>
      </w:r>
      <w:proofErr w:type="spellStart"/>
      <w:r>
        <w:t>pelayanan</w:t>
      </w:r>
      <w:proofErr w:type="spellEnd"/>
      <w:r>
        <w:t xml:space="preserve"> yang </w:t>
      </w:r>
      <w:proofErr w:type="spellStart"/>
      <w:r>
        <w:t>sesuai</w:t>
      </w:r>
      <w:proofErr w:type="spellEnd"/>
      <w:r>
        <w:t xml:space="preserve"> </w:t>
      </w:r>
      <w:proofErr w:type="spellStart"/>
      <w:r>
        <w:t>dengan</w:t>
      </w:r>
      <w:proofErr w:type="spellEnd"/>
      <w:r>
        <w:t xml:space="preserve">  </w:t>
      </w:r>
      <w:proofErr w:type="spellStart"/>
      <w:r>
        <w:t>standart</w:t>
      </w:r>
      <w:proofErr w:type="spellEnd"/>
      <w:r>
        <w:t xml:space="preserve"> </w:t>
      </w:r>
      <w:proofErr w:type="spellStart"/>
      <w:r>
        <w:t>profesi</w:t>
      </w:r>
      <w:proofErr w:type="spellEnd"/>
      <w:r>
        <w:t xml:space="preserve"> </w:t>
      </w:r>
      <w:proofErr w:type="spellStart"/>
      <w:r>
        <w:lastRenderedPageBreak/>
        <w:t>yaitu</w:t>
      </w:r>
      <w:proofErr w:type="spellEnd"/>
      <w:r>
        <w:t xml:space="preserve"> </w:t>
      </w:r>
      <w:r>
        <w:rPr>
          <w:lang w:val="id-ID"/>
        </w:rPr>
        <w:t>daya tanggap (</w:t>
      </w:r>
      <w:r w:rsidRPr="009803ED">
        <w:rPr>
          <w:i/>
          <w:lang w:val="id-ID"/>
        </w:rPr>
        <w:t>responsiveness</w:t>
      </w:r>
      <w:r>
        <w:rPr>
          <w:lang w:val="id-ID"/>
        </w:rPr>
        <w:t>), jaminan (</w:t>
      </w:r>
      <w:r w:rsidRPr="009803ED">
        <w:rPr>
          <w:i/>
          <w:lang w:val="id-ID"/>
        </w:rPr>
        <w:t>assurance</w:t>
      </w:r>
      <w:r>
        <w:rPr>
          <w:lang w:val="id-ID"/>
        </w:rPr>
        <w:t>), bukti fisik (</w:t>
      </w:r>
      <w:r w:rsidRPr="009803ED">
        <w:rPr>
          <w:i/>
          <w:lang w:val="id-ID"/>
        </w:rPr>
        <w:t>tangible</w:t>
      </w:r>
      <w:r>
        <w:rPr>
          <w:lang w:val="id-ID"/>
        </w:rPr>
        <w:t>), empati (</w:t>
      </w:r>
      <w:r>
        <w:rPr>
          <w:i/>
          <w:lang w:val="id-ID"/>
        </w:rPr>
        <w:t>emp</w:t>
      </w:r>
      <w:r w:rsidRPr="009803ED">
        <w:rPr>
          <w:i/>
          <w:lang w:val="id-ID"/>
        </w:rPr>
        <w:t>at</w:t>
      </w:r>
      <w:r>
        <w:rPr>
          <w:i/>
          <w:lang w:val="id-ID"/>
        </w:rPr>
        <w:t>h</w:t>
      </w:r>
      <w:r w:rsidRPr="009803ED">
        <w:rPr>
          <w:i/>
          <w:lang w:val="id-ID"/>
        </w:rPr>
        <w:t>y</w:t>
      </w:r>
      <w:r>
        <w:rPr>
          <w:lang w:val="id-ID"/>
        </w:rPr>
        <w:t>), dan kehandalan (</w:t>
      </w:r>
      <w:r w:rsidRPr="009803ED">
        <w:rPr>
          <w:i/>
          <w:lang w:val="id-ID"/>
        </w:rPr>
        <w:t>reliability</w:t>
      </w:r>
      <w:r>
        <w:rPr>
          <w:lang w:val="id-ID"/>
        </w:rPr>
        <w:t>)</w:t>
      </w:r>
      <w:r>
        <w:rPr>
          <w:lang w:val="en-ID"/>
        </w:rPr>
        <w:t xml:space="preserve"> (</w:t>
      </w:r>
      <w:proofErr w:type="spellStart"/>
      <w:r>
        <w:t>Mabow</w:t>
      </w:r>
      <w:proofErr w:type="spellEnd"/>
      <w:r>
        <w:t>, 2009)</w:t>
      </w:r>
      <w:r>
        <w:rPr>
          <w:lang w:val="id-ID"/>
        </w:rPr>
        <w:t>.</w:t>
      </w:r>
    </w:p>
    <w:p w:rsidR="008C59F5" w:rsidRDefault="008C59F5" w:rsidP="008C59F5">
      <w:pPr>
        <w:pStyle w:val="ListParagraph"/>
        <w:spacing w:line="480" w:lineRule="auto"/>
        <w:ind w:left="426" w:firstLine="567"/>
        <w:jc w:val="both"/>
        <w:rPr>
          <w:rFonts w:ascii="Times New Roman" w:eastAsia="Times New Roman" w:hAnsi="Times New Roman"/>
          <w:sz w:val="24"/>
        </w:rPr>
      </w:pPr>
      <w:r>
        <w:rPr>
          <w:rFonts w:ascii="Times New Roman" w:eastAsia="Times New Roman" w:hAnsi="Times New Roman"/>
          <w:sz w:val="24"/>
        </w:rPr>
        <w:t xml:space="preserve">Berdasarkan profil kesehatan provinsi DKI Jakarta 2017 untuk wilayah kabupaten Kepulauan Seribu yang telah memanfaatkan puskesmas sebagai fasilitas pelayanan kesehatan sebesar 22.497 kunjungan dari jumlah penduduk Kepulauan Seribu sebesar 23.897 jiwa. Berdasarkan rasio dokter dan puskesmas menurut kabupaten/kota Provinsi DKI Jakarta menunjukan bahwa dokter gigi diwilayah kepulauan seribu sebanyak 3 Dokter Gigi, sedangkan Puskesmas di Kepulauan Seribu sebanyak 6 Puskesmas </w:t>
      </w:r>
      <w:r>
        <w:rPr>
          <w:rFonts w:ascii="Times New Roman" w:eastAsia="Times New Roman" w:hAnsi="Times New Roman"/>
          <w:sz w:val="24"/>
        </w:rPr>
        <w:br/>
        <w:t xml:space="preserve">(Dinkes DKI Jakarta, 2017). </w:t>
      </w:r>
    </w:p>
    <w:p w:rsidR="008C59F5" w:rsidRDefault="008C59F5" w:rsidP="008C59F5">
      <w:pPr>
        <w:pStyle w:val="ListParagraph"/>
        <w:spacing w:line="480" w:lineRule="auto"/>
        <w:ind w:left="426" w:firstLine="567"/>
        <w:jc w:val="both"/>
        <w:rPr>
          <w:rFonts w:ascii="Times New Roman" w:eastAsia="Times New Roman" w:hAnsi="Times New Roman"/>
          <w:sz w:val="24"/>
        </w:rPr>
      </w:pPr>
      <w:r>
        <w:rPr>
          <w:rFonts w:ascii="Times New Roman" w:eastAsia="Times New Roman" w:hAnsi="Times New Roman"/>
          <w:sz w:val="24"/>
        </w:rPr>
        <w:t xml:space="preserve">Berdasarkan data pelayanan kesehatan gigi dan mulut di Puskesmas Kabupaten/Kota Provinsi DKI Jakarta jumlah kunjungan di poli gigi 2 puskesmas di kepulauan seribu sebanyak 663 pasien. Pelayanan yang diberikan pada poli tersebut terdiri dari tumpatan gigi tetap sebanyak 354 pasien dan 309 pasien mendapatkan tindakan pencabutan gigi tetap </w:t>
      </w:r>
      <w:r>
        <w:rPr>
          <w:rFonts w:ascii="Times New Roman" w:eastAsia="Times New Roman" w:hAnsi="Times New Roman"/>
          <w:sz w:val="24"/>
        </w:rPr>
        <w:br/>
        <w:t xml:space="preserve">(Dinkes DKI Jakarta, 2017). </w:t>
      </w:r>
    </w:p>
    <w:p w:rsidR="008C59F5" w:rsidRDefault="008C59F5" w:rsidP="008C59F5">
      <w:pPr>
        <w:pStyle w:val="ListParagraph"/>
        <w:spacing w:line="480" w:lineRule="auto"/>
        <w:ind w:left="426" w:firstLine="567"/>
        <w:jc w:val="both"/>
        <w:rPr>
          <w:rFonts w:ascii="Times New Roman" w:eastAsia="Times New Roman" w:hAnsi="Times New Roman"/>
          <w:sz w:val="24"/>
        </w:rPr>
      </w:pPr>
      <w:r>
        <w:rPr>
          <w:rFonts w:ascii="Times New Roman" w:eastAsia="Times New Roman" w:hAnsi="Times New Roman"/>
          <w:sz w:val="24"/>
        </w:rPr>
        <w:t>Berdasarkan hasil studi pendahuluan, Pulau Kelapa adalah sebuah pulau yang secara geografis letaknya berada disebelah utara pulau jawa yang merupakan bagian dari gugusan Kepulauan Seribu.</w:t>
      </w:r>
      <w:r>
        <w:rPr>
          <w:rFonts w:ascii="Times New Roman" w:eastAsia="Times New Roman" w:hAnsi="Times New Roman"/>
          <w:sz w:val="24"/>
          <w:lang w:val="en-US"/>
        </w:rPr>
        <w:t xml:space="preserve"> </w:t>
      </w:r>
      <w:r>
        <w:rPr>
          <w:rFonts w:ascii="Times New Roman" w:eastAsia="Times New Roman" w:hAnsi="Times New Roman"/>
          <w:sz w:val="24"/>
        </w:rPr>
        <w:t xml:space="preserve">Pulau kelapa memiliki populasi cukup padat, yakni dihuni oleh 6.728 jiwa. Memiliki luas mencapai  258.47 hektar, sebagian besar penduduk yang mendiami pulau ini didominasi orang makasar atau bugis. Wilayah pulau kelapa terdapat satu puskesmas yakni Puskesmas Kecamatan Kepulauan Seribu Utara. </w:t>
      </w:r>
    </w:p>
    <w:p w:rsidR="008C59F5" w:rsidRPr="007176F6" w:rsidRDefault="008C59F5" w:rsidP="008C59F5">
      <w:pPr>
        <w:pStyle w:val="ListParagraph"/>
        <w:spacing w:after="0" w:line="480" w:lineRule="auto"/>
        <w:ind w:left="426" w:firstLine="567"/>
        <w:jc w:val="both"/>
        <w:rPr>
          <w:rFonts w:ascii="Times New Roman" w:eastAsia="Times New Roman" w:hAnsi="Times New Roman"/>
          <w:sz w:val="24"/>
        </w:rPr>
      </w:pPr>
      <w:r>
        <w:rPr>
          <w:rFonts w:ascii="Times New Roman" w:eastAsia="Times New Roman" w:hAnsi="Times New Roman"/>
          <w:sz w:val="24"/>
        </w:rPr>
        <w:t xml:space="preserve">Berdasarkan uraian diatas, maka penulis tertarik melakukan penelitian dengan tujuan untuk mengetahui Gambaran Mutu Pelayanan kesehatan di Poli </w:t>
      </w:r>
      <w:r>
        <w:rPr>
          <w:rFonts w:ascii="Times New Roman" w:eastAsia="Times New Roman" w:hAnsi="Times New Roman"/>
          <w:sz w:val="24"/>
        </w:rPr>
        <w:lastRenderedPageBreak/>
        <w:t>Gigi terhadap Jumlah Kunjungan di Puskesmas Kecamatan Kepulauan Seribu Utara Tahun 2020?</w:t>
      </w:r>
    </w:p>
    <w:p w:rsidR="008C59F5" w:rsidRDefault="008C59F5" w:rsidP="008C59F5">
      <w:pPr>
        <w:tabs>
          <w:tab w:val="left" w:pos="284"/>
          <w:tab w:val="left" w:pos="426"/>
          <w:tab w:val="left" w:pos="567"/>
        </w:tabs>
        <w:rPr>
          <w:rFonts w:ascii="Times New Roman" w:eastAsia="Times New Roman" w:hAnsi="Times New Roman"/>
          <w:b/>
          <w:sz w:val="24"/>
          <w:szCs w:val="24"/>
        </w:rPr>
      </w:pPr>
      <w:r w:rsidRPr="00EA551D">
        <w:rPr>
          <w:rFonts w:ascii="Times New Roman" w:eastAsia="Times New Roman" w:hAnsi="Times New Roman"/>
          <w:b/>
          <w:sz w:val="24"/>
          <w:szCs w:val="24"/>
        </w:rPr>
        <w:t xml:space="preserve">1.2 </w:t>
      </w:r>
      <w:r>
        <w:rPr>
          <w:rFonts w:ascii="Times New Roman" w:eastAsia="Times New Roman" w:hAnsi="Times New Roman"/>
          <w:b/>
          <w:sz w:val="24"/>
          <w:szCs w:val="24"/>
        </w:rPr>
        <w:tab/>
      </w:r>
      <w:r w:rsidRPr="00EA551D">
        <w:rPr>
          <w:rFonts w:ascii="Times New Roman" w:eastAsia="Times New Roman" w:hAnsi="Times New Roman"/>
          <w:b/>
          <w:sz w:val="24"/>
          <w:szCs w:val="24"/>
        </w:rPr>
        <w:t>Rumusan Masalah</w:t>
      </w:r>
    </w:p>
    <w:p w:rsidR="008C59F5" w:rsidRPr="00AA5FE9" w:rsidRDefault="008C59F5" w:rsidP="008C59F5">
      <w:pPr>
        <w:tabs>
          <w:tab w:val="left" w:pos="284"/>
          <w:tab w:val="left" w:pos="426"/>
          <w:tab w:val="left" w:pos="567"/>
        </w:tabs>
        <w:ind w:left="426" w:firstLine="567"/>
        <w:rPr>
          <w:rFonts w:ascii="Times New Roman" w:eastAsia="Times New Roman" w:hAnsi="Times New Roman"/>
          <w:sz w:val="24"/>
          <w:szCs w:val="24"/>
        </w:rPr>
      </w:pPr>
      <w:r>
        <w:rPr>
          <w:rFonts w:ascii="Times New Roman" w:eastAsia="Times New Roman" w:hAnsi="Times New Roman"/>
          <w:sz w:val="24"/>
          <w:szCs w:val="24"/>
        </w:rPr>
        <w:t>Berdasarkan latar belakang masalah diatas maka dapat ditentukan rumusan masalah Bagaimana Gambaran Mutu Pelayanan Kesehatan terhadap Jumlah Kunjungan di Poli Gigi Puskesmas Kecamatan Kepulauan Seribu Utara Tahun 2020?</w:t>
      </w:r>
    </w:p>
    <w:p w:rsidR="008C59F5" w:rsidRDefault="008C59F5" w:rsidP="008C59F5">
      <w:pPr>
        <w:rPr>
          <w:rFonts w:ascii="Times New Roman" w:hAnsi="Times New Roman"/>
          <w:b/>
          <w:sz w:val="24"/>
          <w:szCs w:val="24"/>
        </w:rPr>
      </w:pPr>
      <w:r>
        <w:rPr>
          <w:rFonts w:ascii="Times New Roman" w:hAnsi="Times New Roman"/>
          <w:b/>
          <w:sz w:val="24"/>
          <w:szCs w:val="24"/>
        </w:rPr>
        <w:t>1.3  Tujuan Penelitian</w:t>
      </w:r>
    </w:p>
    <w:p w:rsidR="008C59F5" w:rsidRDefault="008C59F5" w:rsidP="008C59F5">
      <w:pPr>
        <w:ind w:left="426" w:hanging="426"/>
        <w:rPr>
          <w:rFonts w:ascii="Times New Roman" w:hAnsi="Times New Roman"/>
          <w:b/>
          <w:sz w:val="24"/>
          <w:szCs w:val="24"/>
        </w:rPr>
      </w:pPr>
      <w:r>
        <w:rPr>
          <w:rFonts w:ascii="Times New Roman" w:hAnsi="Times New Roman"/>
          <w:b/>
          <w:sz w:val="24"/>
          <w:szCs w:val="24"/>
        </w:rPr>
        <w:t>1.3.1 Tujuan Umum</w:t>
      </w:r>
    </w:p>
    <w:p w:rsidR="008C59F5" w:rsidRPr="00824F25" w:rsidRDefault="008C59F5" w:rsidP="008C59F5">
      <w:pPr>
        <w:ind w:left="993" w:firstLine="425"/>
        <w:rPr>
          <w:rFonts w:ascii="Times New Roman" w:eastAsia="Times New Roman" w:hAnsi="Times New Roman"/>
          <w:sz w:val="24"/>
          <w:szCs w:val="24"/>
        </w:rPr>
      </w:pPr>
      <w:r>
        <w:rPr>
          <w:rFonts w:ascii="Times New Roman" w:hAnsi="Times New Roman"/>
          <w:sz w:val="24"/>
          <w:szCs w:val="24"/>
        </w:rPr>
        <w:t xml:space="preserve">Mengetahui </w:t>
      </w:r>
      <w:r>
        <w:rPr>
          <w:rFonts w:ascii="Times New Roman" w:eastAsia="Times New Roman" w:hAnsi="Times New Roman"/>
          <w:sz w:val="24"/>
          <w:szCs w:val="24"/>
        </w:rPr>
        <w:t>Gambaran Mutu Pelayanan Kesehatan terhadap Jumlah Kunjungan di Poli Gigi Puskesmas Kecamatan Kepulauan Seribu Utara Tahun 2020.</w:t>
      </w:r>
    </w:p>
    <w:p w:rsidR="008C59F5" w:rsidRDefault="008C59F5" w:rsidP="008C59F5">
      <w:pPr>
        <w:ind w:left="426" w:hanging="426"/>
        <w:rPr>
          <w:rFonts w:ascii="Times New Roman" w:hAnsi="Times New Roman"/>
          <w:b/>
          <w:sz w:val="24"/>
          <w:szCs w:val="24"/>
        </w:rPr>
      </w:pPr>
      <w:r>
        <w:rPr>
          <w:rFonts w:ascii="Times New Roman" w:hAnsi="Times New Roman"/>
          <w:b/>
          <w:sz w:val="24"/>
          <w:szCs w:val="24"/>
        </w:rPr>
        <w:t>1.3.2 Tujuan Khusus</w:t>
      </w:r>
    </w:p>
    <w:p w:rsidR="008C59F5" w:rsidRPr="00B8326B" w:rsidRDefault="008C59F5" w:rsidP="008C59F5">
      <w:pPr>
        <w:pStyle w:val="ListParagraph"/>
        <w:spacing w:after="0" w:line="480" w:lineRule="auto"/>
        <w:ind w:left="1843" w:hanging="850"/>
        <w:jc w:val="both"/>
        <w:rPr>
          <w:rFonts w:ascii="Times New Roman" w:hAnsi="Times New Roman"/>
          <w:sz w:val="24"/>
        </w:rPr>
      </w:pPr>
      <w:r w:rsidRPr="003D19F6">
        <w:rPr>
          <w:rFonts w:ascii="Times New Roman" w:hAnsi="Times New Roman"/>
          <w:sz w:val="24"/>
          <w:szCs w:val="24"/>
        </w:rPr>
        <w:t>1.3.2.1</w:t>
      </w:r>
      <w:r>
        <w:rPr>
          <w:rFonts w:ascii="Times New Roman" w:hAnsi="Times New Roman"/>
          <w:b/>
          <w:sz w:val="24"/>
          <w:szCs w:val="24"/>
        </w:rPr>
        <w:t xml:space="preserve">  </w:t>
      </w:r>
      <w:r w:rsidRPr="003D19F6">
        <w:rPr>
          <w:rFonts w:ascii="Times New Roman" w:hAnsi="Times New Roman"/>
          <w:sz w:val="24"/>
          <w:szCs w:val="24"/>
        </w:rPr>
        <w:t xml:space="preserve">Mengetahui mutu pelayanan kesehatan di Poli Gigi Puskesmas Kecamatan Kepulauan Seribu Utara dari segi </w:t>
      </w:r>
      <w:r w:rsidRPr="003D19F6">
        <w:rPr>
          <w:rFonts w:ascii="Times New Roman" w:hAnsi="Times New Roman"/>
          <w:sz w:val="24"/>
        </w:rPr>
        <w:t>daya tanggap (</w:t>
      </w:r>
      <w:r w:rsidRPr="003D19F6">
        <w:rPr>
          <w:rFonts w:ascii="Times New Roman" w:hAnsi="Times New Roman"/>
          <w:i/>
          <w:sz w:val="24"/>
        </w:rPr>
        <w:t>responsiveness</w:t>
      </w:r>
      <w:r w:rsidRPr="003D19F6">
        <w:rPr>
          <w:rFonts w:ascii="Times New Roman" w:hAnsi="Times New Roman"/>
          <w:sz w:val="24"/>
        </w:rPr>
        <w:t>)</w:t>
      </w:r>
      <w:r>
        <w:rPr>
          <w:rFonts w:ascii="Times New Roman" w:hAnsi="Times New Roman"/>
          <w:sz w:val="24"/>
        </w:rPr>
        <w:t xml:space="preserve">, </w:t>
      </w:r>
      <w:r w:rsidRPr="003D19F6">
        <w:rPr>
          <w:rFonts w:ascii="Times New Roman" w:hAnsi="Times New Roman"/>
          <w:sz w:val="24"/>
        </w:rPr>
        <w:t xml:space="preserve">jaminan </w:t>
      </w:r>
      <w:r>
        <w:rPr>
          <w:rFonts w:ascii="Times New Roman" w:hAnsi="Times New Roman"/>
          <w:sz w:val="24"/>
        </w:rPr>
        <w:t>(</w:t>
      </w:r>
      <w:r w:rsidRPr="003D19F6">
        <w:rPr>
          <w:rFonts w:ascii="Times New Roman" w:hAnsi="Times New Roman"/>
          <w:i/>
          <w:sz w:val="24"/>
        </w:rPr>
        <w:t>assurance</w:t>
      </w:r>
      <w:r w:rsidRPr="003D19F6">
        <w:rPr>
          <w:rFonts w:ascii="Times New Roman" w:hAnsi="Times New Roman"/>
          <w:sz w:val="24"/>
        </w:rPr>
        <w:t>)</w:t>
      </w:r>
      <w:r>
        <w:rPr>
          <w:rFonts w:ascii="Times New Roman" w:hAnsi="Times New Roman"/>
          <w:sz w:val="24"/>
        </w:rPr>
        <w:t xml:space="preserve">, </w:t>
      </w:r>
      <w:r w:rsidRPr="003D19F6">
        <w:rPr>
          <w:rFonts w:ascii="Times New Roman" w:hAnsi="Times New Roman"/>
          <w:sz w:val="24"/>
        </w:rPr>
        <w:t>bukti fisik (</w:t>
      </w:r>
      <w:r w:rsidRPr="003D19F6">
        <w:rPr>
          <w:rFonts w:ascii="Times New Roman" w:hAnsi="Times New Roman"/>
          <w:i/>
          <w:sz w:val="24"/>
        </w:rPr>
        <w:t>tangible</w:t>
      </w:r>
      <w:r w:rsidRPr="003D19F6">
        <w:rPr>
          <w:rFonts w:ascii="Times New Roman" w:hAnsi="Times New Roman"/>
          <w:sz w:val="24"/>
        </w:rPr>
        <w:t>)</w:t>
      </w:r>
      <w:r>
        <w:rPr>
          <w:rFonts w:ascii="Times New Roman" w:hAnsi="Times New Roman"/>
          <w:sz w:val="24"/>
        </w:rPr>
        <w:t xml:space="preserve">, </w:t>
      </w:r>
      <w:r w:rsidRPr="003D19F6">
        <w:rPr>
          <w:rFonts w:ascii="Times New Roman" w:hAnsi="Times New Roman"/>
          <w:sz w:val="24"/>
        </w:rPr>
        <w:t>empati (</w:t>
      </w:r>
      <w:r w:rsidRPr="003D19F6">
        <w:rPr>
          <w:rFonts w:ascii="Times New Roman" w:hAnsi="Times New Roman"/>
          <w:i/>
          <w:sz w:val="24"/>
        </w:rPr>
        <w:t>empat</w:t>
      </w:r>
      <w:r>
        <w:rPr>
          <w:rFonts w:ascii="Times New Roman" w:hAnsi="Times New Roman"/>
          <w:i/>
          <w:sz w:val="24"/>
        </w:rPr>
        <w:t>h</w:t>
      </w:r>
      <w:r w:rsidRPr="003D19F6">
        <w:rPr>
          <w:rFonts w:ascii="Times New Roman" w:hAnsi="Times New Roman"/>
          <w:i/>
          <w:sz w:val="24"/>
        </w:rPr>
        <w:t>y</w:t>
      </w:r>
      <w:r w:rsidRPr="003D19F6">
        <w:rPr>
          <w:rFonts w:ascii="Times New Roman" w:hAnsi="Times New Roman"/>
          <w:sz w:val="24"/>
        </w:rPr>
        <w:t>)</w:t>
      </w:r>
      <w:r>
        <w:rPr>
          <w:rFonts w:ascii="Times New Roman" w:hAnsi="Times New Roman"/>
          <w:sz w:val="24"/>
        </w:rPr>
        <w:t xml:space="preserve">, dan </w:t>
      </w:r>
      <w:r w:rsidRPr="003D19F6">
        <w:rPr>
          <w:rFonts w:ascii="Times New Roman" w:hAnsi="Times New Roman"/>
          <w:sz w:val="24"/>
        </w:rPr>
        <w:t>kehandalan (</w:t>
      </w:r>
      <w:r w:rsidRPr="003D19F6">
        <w:rPr>
          <w:rFonts w:ascii="Times New Roman" w:hAnsi="Times New Roman"/>
          <w:i/>
          <w:sz w:val="24"/>
        </w:rPr>
        <w:t>reliability</w:t>
      </w:r>
      <w:r w:rsidRPr="003D19F6">
        <w:rPr>
          <w:rFonts w:ascii="Times New Roman" w:hAnsi="Times New Roman"/>
          <w:sz w:val="24"/>
        </w:rPr>
        <w:t>)</w:t>
      </w:r>
      <w:r>
        <w:rPr>
          <w:rFonts w:ascii="Times New Roman" w:hAnsi="Times New Roman"/>
          <w:sz w:val="24"/>
        </w:rPr>
        <w:t>.</w:t>
      </w:r>
    </w:p>
    <w:p w:rsidR="008C59F5" w:rsidRDefault="008C59F5" w:rsidP="008C59F5">
      <w:pPr>
        <w:pStyle w:val="ListParagraph"/>
        <w:spacing w:after="0" w:line="480" w:lineRule="auto"/>
        <w:ind w:left="1843" w:hanging="850"/>
        <w:jc w:val="both"/>
        <w:rPr>
          <w:rFonts w:ascii="Times New Roman" w:hAnsi="Times New Roman"/>
          <w:sz w:val="24"/>
          <w:szCs w:val="24"/>
        </w:rPr>
      </w:pPr>
      <w:r>
        <w:rPr>
          <w:rFonts w:ascii="Times New Roman" w:hAnsi="Times New Roman"/>
          <w:sz w:val="24"/>
          <w:szCs w:val="24"/>
        </w:rPr>
        <w:t>1.3.2.2  Mengetahui jumlah kunjungan pasien di Poli Gigi Puskesmas Kecamatan Kepulauan Seribu Utara Tahun 2019.</w:t>
      </w:r>
    </w:p>
    <w:p w:rsidR="008C59F5" w:rsidRDefault="008C59F5" w:rsidP="008C59F5">
      <w:pPr>
        <w:tabs>
          <w:tab w:val="left" w:pos="284"/>
          <w:tab w:val="left" w:pos="426"/>
        </w:tabs>
        <w:rPr>
          <w:rFonts w:ascii="Times New Roman" w:eastAsia="Times New Roman" w:hAnsi="Times New Roman"/>
          <w:b/>
          <w:sz w:val="24"/>
          <w:szCs w:val="24"/>
        </w:rPr>
      </w:pPr>
    </w:p>
    <w:p w:rsidR="008C59F5" w:rsidRDefault="008C59F5" w:rsidP="008C59F5">
      <w:pPr>
        <w:tabs>
          <w:tab w:val="left" w:pos="284"/>
          <w:tab w:val="left" w:pos="426"/>
        </w:tabs>
        <w:rPr>
          <w:rFonts w:ascii="Times New Roman" w:eastAsia="Times New Roman" w:hAnsi="Times New Roman"/>
          <w:b/>
          <w:sz w:val="24"/>
          <w:szCs w:val="24"/>
        </w:rPr>
      </w:pPr>
    </w:p>
    <w:p w:rsidR="008C59F5" w:rsidRDefault="008C59F5" w:rsidP="008C59F5">
      <w:pPr>
        <w:tabs>
          <w:tab w:val="left" w:pos="284"/>
          <w:tab w:val="left" w:pos="426"/>
        </w:tabs>
        <w:rPr>
          <w:rFonts w:ascii="Times New Roman" w:eastAsia="Times New Roman" w:hAnsi="Times New Roman"/>
          <w:b/>
          <w:sz w:val="24"/>
          <w:szCs w:val="24"/>
        </w:rPr>
      </w:pPr>
    </w:p>
    <w:p w:rsidR="008C59F5" w:rsidRDefault="008C59F5" w:rsidP="008C59F5">
      <w:pPr>
        <w:tabs>
          <w:tab w:val="left" w:pos="284"/>
          <w:tab w:val="left" w:pos="426"/>
        </w:tabs>
        <w:rPr>
          <w:rFonts w:ascii="Times New Roman" w:eastAsia="Times New Roman" w:hAnsi="Times New Roman"/>
          <w:b/>
          <w:sz w:val="24"/>
          <w:szCs w:val="24"/>
        </w:rPr>
      </w:pPr>
    </w:p>
    <w:p w:rsidR="008C59F5" w:rsidRPr="00086F91" w:rsidRDefault="008C59F5" w:rsidP="008C59F5">
      <w:pPr>
        <w:tabs>
          <w:tab w:val="left" w:pos="284"/>
          <w:tab w:val="left" w:pos="426"/>
        </w:tabs>
        <w:ind w:hanging="1134"/>
        <w:rPr>
          <w:rFonts w:ascii="Times New Roman" w:eastAsia="Times New Roman" w:hAnsi="Times New Roman"/>
          <w:b/>
          <w:sz w:val="24"/>
          <w:szCs w:val="24"/>
        </w:rPr>
      </w:pPr>
      <w:r>
        <w:rPr>
          <w:rFonts w:ascii="Times New Roman" w:eastAsia="Times New Roman" w:hAnsi="Times New Roman"/>
          <w:b/>
          <w:sz w:val="24"/>
          <w:szCs w:val="24"/>
        </w:rPr>
        <w:t xml:space="preserve">1.5  Ruang Lingkup </w:t>
      </w:r>
      <w:r>
        <w:rPr>
          <w:rFonts w:ascii="Times New Roman" w:eastAsia="Times New Roman" w:hAnsi="Times New Roman"/>
          <w:b/>
          <w:sz w:val="24"/>
          <w:szCs w:val="24"/>
        </w:rPr>
        <w:tab/>
      </w:r>
    </w:p>
    <w:p w:rsidR="008C59F5" w:rsidRDefault="008C59F5" w:rsidP="008C59F5">
      <w:pPr>
        <w:pStyle w:val="ListParagraph"/>
        <w:spacing w:after="0" w:line="480" w:lineRule="auto"/>
        <w:ind w:left="426" w:firstLine="294"/>
        <w:jc w:val="both"/>
        <w:rPr>
          <w:rFonts w:ascii="Times New Roman" w:hAnsi="Times New Roman"/>
          <w:sz w:val="24"/>
        </w:rPr>
      </w:pPr>
      <w:r>
        <w:rPr>
          <w:rFonts w:ascii="Times New Roman" w:hAnsi="Times New Roman"/>
          <w:sz w:val="24"/>
          <w:szCs w:val="24"/>
        </w:rPr>
        <w:lastRenderedPageBreak/>
        <w:t xml:space="preserve">   Penelitian ini merupakan penelitian deskriptif, dengan subyek penelitian seluruh pengunjung poli gigi puskesmas kecamatan kepulauan seribu utara. Penelitian ini dilakukan untuk mengetahui </w:t>
      </w:r>
      <w:r>
        <w:rPr>
          <w:rFonts w:ascii="Times New Roman" w:eastAsia="Times New Roman" w:hAnsi="Times New Roman"/>
          <w:sz w:val="24"/>
          <w:szCs w:val="24"/>
        </w:rPr>
        <w:t>Gambaran Mutu Pelayanan Kesehatan terhadap Jumlah Kunjungan di Poli Gigi Puskesmas Kecamatan Kepulauan Seribu Utara</w:t>
      </w:r>
      <w:r>
        <w:rPr>
          <w:rFonts w:ascii="Times New Roman" w:hAnsi="Times New Roman"/>
          <w:sz w:val="24"/>
          <w:szCs w:val="24"/>
        </w:rPr>
        <w:t xml:space="preserve">. Pengambilan data dengan metode </w:t>
      </w:r>
      <w:r w:rsidRPr="002223FB">
        <w:rPr>
          <w:rFonts w:ascii="Times New Roman" w:hAnsi="Times New Roman"/>
          <w:sz w:val="24"/>
        </w:rPr>
        <w:t>desain kuantitatif dengan cara pengumpulan data menggunakan kuesioner</w:t>
      </w:r>
      <w:r>
        <w:rPr>
          <w:rFonts w:ascii="Times New Roman" w:hAnsi="Times New Roman"/>
          <w:sz w:val="24"/>
        </w:rPr>
        <w:t xml:space="preserve">. Pengambilan sampelnya menggunakan teknik </w:t>
      </w:r>
      <w:r>
        <w:rPr>
          <w:rFonts w:ascii="Times New Roman" w:hAnsi="Times New Roman"/>
          <w:i/>
          <w:sz w:val="24"/>
          <w:lang w:val="en-US"/>
        </w:rPr>
        <w:t>a</w:t>
      </w:r>
      <w:r>
        <w:rPr>
          <w:rFonts w:ascii="Times New Roman" w:hAnsi="Times New Roman"/>
          <w:i/>
          <w:sz w:val="24"/>
        </w:rPr>
        <w:t>ccidental s</w:t>
      </w:r>
      <w:r w:rsidRPr="006066C1">
        <w:rPr>
          <w:rFonts w:ascii="Times New Roman" w:hAnsi="Times New Roman"/>
          <w:i/>
          <w:sz w:val="24"/>
        </w:rPr>
        <w:t>ampling.</w:t>
      </w:r>
      <w:r>
        <w:rPr>
          <w:rFonts w:ascii="Times New Roman" w:hAnsi="Times New Roman"/>
          <w:i/>
          <w:sz w:val="24"/>
        </w:rPr>
        <w:t xml:space="preserve"> </w:t>
      </w:r>
      <w:r>
        <w:rPr>
          <w:rFonts w:ascii="Times New Roman" w:hAnsi="Times New Roman"/>
          <w:sz w:val="24"/>
        </w:rPr>
        <w:t>Penelitian ini dilakukan pada bulan Januari 2020.</w:t>
      </w:r>
    </w:p>
    <w:p w:rsidR="008C59F5" w:rsidRDefault="008C59F5" w:rsidP="008C59F5">
      <w:pPr>
        <w:pStyle w:val="ListParagraph"/>
        <w:spacing w:after="0" w:line="480" w:lineRule="auto"/>
        <w:ind w:left="426" w:firstLine="294"/>
        <w:jc w:val="both"/>
        <w:rPr>
          <w:rFonts w:ascii="Times New Roman" w:hAnsi="Times New Roman"/>
          <w:sz w:val="24"/>
        </w:rPr>
        <w:sectPr w:rsidR="008C59F5" w:rsidSect="007F035D">
          <w:headerReference w:type="default" r:id="rId10"/>
          <w:footerReference w:type="default" r:id="rId11"/>
          <w:headerReference w:type="first" r:id="rId12"/>
          <w:footerReference w:type="first" r:id="rId13"/>
          <w:pgSz w:w="11906" w:h="16838"/>
          <w:pgMar w:top="1418" w:right="1701" w:bottom="1418" w:left="2268" w:header="709" w:footer="709" w:gutter="0"/>
          <w:pgNumType w:start="2"/>
          <w:cols w:space="708"/>
          <w:titlePg/>
          <w:docGrid w:linePitch="360"/>
        </w:sectPr>
      </w:pPr>
    </w:p>
    <w:p w:rsidR="00AB7714" w:rsidRDefault="008C59F5">
      <w:bookmarkStart w:id="0" w:name="_GoBack"/>
      <w:bookmarkEnd w:id="0"/>
    </w:p>
    <w:sectPr w:rsidR="00AB7714">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22669" w:rsidRDefault="008C59F5">
    <w:pPr>
      <w:pStyle w:val="Footer"/>
      <w:jc w:val="center"/>
    </w:pPr>
  </w:p>
  <w:p w:rsidR="00C22669" w:rsidRDefault="008C59F5" w:rsidP="00F02074">
    <w:pPr>
      <w:pStyle w:val="Footer"/>
      <w:jc w:val="cen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801351841"/>
      <w:docPartObj>
        <w:docPartGallery w:val="Page Numbers (Bottom of Page)"/>
        <w:docPartUnique/>
      </w:docPartObj>
    </w:sdtPr>
    <w:sdtEndPr>
      <w:rPr>
        <w:rFonts w:ascii="Times New Roman" w:hAnsi="Times New Roman" w:cs="Times New Roman"/>
        <w:sz w:val="24"/>
      </w:rPr>
    </w:sdtEndPr>
    <w:sdtContent>
      <w:p w:rsidR="00C22669" w:rsidRPr="00151FF2" w:rsidRDefault="008C59F5">
        <w:pPr>
          <w:pStyle w:val="Footer"/>
          <w:jc w:val="center"/>
          <w:rPr>
            <w:rFonts w:ascii="Times New Roman" w:hAnsi="Times New Roman" w:cs="Times New Roman"/>
            <w:sz w:val="24"/>
          </w:rPr>
        </w:pPr>
        <w:r w:rsidRPr="00151FF2">
          <w:rPr>
            <w:rFonts w:ascii="Times New Roman" w:hAnsi="Times New Roman" w:cs="Times New Roman"/>
            <w:sz w:val="24"/>
          </w:rPr>
          <w:fldChar w:fldCharType="begin"/>
        </w:r>
        <w:r w:rsidRPr="00151FF2">
          <w:rPr>
            <w:rFonts w:ascii="Times New Roman" w:hAnsi="Times New Roman" w:cs="Times New Roman"/>
            <w:sz w:val="24"/>
          </w:rPr>
          <w:instrText xml:space="preserve"> PAGE   \* MERGEFORMAT </w:instrText>
        </w:r>
        <w:r w:rsidRPr="00151FF2">
          <w:rPr>
            <w:rFonts w:ascii="Times New Roman" w:hAnsi="Times New Roman" w:cs="Times New Roman"/>
            <w:sz w:val="24"/>
          </w:rPr>
          <w:fldChar w:fldCharType="separate"/>
        </w:r>
        <w:r>
          <w:rPr>
            <w:rFonts w:ascii="Times New Roman" w:hAnsi="Times New Roman" w:cs="Times New Roman"/>
            <w:noProof/>
            <w:sz w:val="24"/>
          </w:rPr>
          <w:t>iii</w:t>
        </w:r>
        <w:r w:rsidRPr="00151FF2">
          <w:rPr>
            <w:rFonts w:ascii="Times New Roman" w:hAnsi="Times New Roman" w:cs="Times New Roman"/>
            <w:sz w:val="24"/>
          </w:rPr>
          <w:fldChar w:fldCharType="end"/>
        </w:r>
      </w:p>
    </w:sdtContent>
  </w:sdt>
  <w:p w:rsidR="00C22669" w:rsidRPr="000E0D9B" w:rsidRDefault="008C59F5" w:rsidP="00F02074">
    <w:pPr>
      <w:pStyle w:val="Footer"/>
      <w:jc w:val="center"/>
      <w:rPr>
        <w:rFonts w:ascii="Times New Roman" w:hAnsi="Times New Roman" w:cs="Times New Roman"/>
        <w:sz w:val="24"/>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801351848"/>
      <w:docPartObj>
        <w:docPartGallery w:val="Page Numbers (Bottom of Page)"/>
        <w:docPartUnique/>
      </w:docPartObj>
    </w:sdtPr>
    <w:sdtEndPr>
      <w:rPr>
        <w:rFonts w:ascii="Times New Roman" w:hAnsi="Times New Roman" w:cs="Times New Roman"/>
        <w:sz w:val="24"/>
      </w:rPr>
    </w:sdtEndPr>
    <w:sdtContent>
      <w:p w:rsidR="00C22669" w:rsidRPr="00076229" w:rsidRDefault="008C59F5">
        <w:pPr>
          <w:pStyle w:val="Footer"/>
          <w:jc w:val="center"/>
          <w:rPr>
            <w:rFonts w:ascii="Times New Roman" w:hAnsi="Times New Roman" w:cs="Times New Roman"/>
            <w:sz w:val="24"/>
          </w:rPr>
        </w:pPr>
        <w:r w:rsidRPr="00076229">
          <w:rPr>
            <w:rFonts w:ascii="Times New Roman" w:hAnsi="Times New Roman" w:cs="Times New Roman"/>
            <w:sz w:val="24"/>
          </w:rPr>
          <w:fldChar w:fldCharType="begin"/>
        </w:r>
        <w:r w:rsidRPr="00076229">
          <w:rPr>
            <w:rFonts w:ascii="Times New Roman" w:hAnsi="Times New Roman" w:cs="Times New Roman"/>
            <w:sz w:val="24"/>
          </w:rPr>
          <w:instrText xml:space="preserve"> PAGE   \* MERGEFORMAT </w:instrText>
        </w:r>
        <w:r w:rsidRPr="00076229">
          <w:rPr>
            <w:rFonts w:ascii="Times New Roman" w:hAnsi="Times New Roman" w:cs="Times New Roman"/>
            <w:sz w:val="24"/>
          </w:rPr>
          <w:fldChar w:fldCharType="separate"/>
        </w:r>
        <w:r>
          <w:rPr>
            <w:rFonts w:ascii="Times New Roman" w:hAnsi="Times New Roman" w:cs="Times New Roman"/>
            <w:noProof/>
            <w:sz w:val="24"/>
          </w:rPr>
          <w:t>1</w:t>
        </w:r>
        <w:r w:rsidRPr="00076229">
          <w:rPr>
            <w:rFonts w:ascii="Times New Roman" w:hAnsi="Times New Roman" w:cs="Times New Roman"/>
            <w:sz w:val="24"/>
          </w:rPr>
          <w:fldChar w:fldCharType="end"/>
        </w:r>
      </w:p>
    </w:sdtContent>
  </w:sdt>
  <w:p w:rsidR="00C22669" w:rsidRDefault="008C59F5">
    <w:pPr>
      <w:pStyle w:val="Foote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22669" w:rsidRPr="00151FF2" w:rsidRDefault="008C59F5">
    <w:pPr>
      <w:pStyle w:val="Footer"/>
      <w:jc w:val="center"/>
      <w:rPr>
        <w:rFonts w:ascii="Times New Roman" w:hAnsi="Times New Roman" w:cs="Times New Roman"/>
        <w:sz w:val="24"/>
      </w:rPr>
    </w:pPr>
  </w:p>
  <w:p w:rsidR="00C22669" w:rsidRPr="000E0D9B" w:rsidRDefault="008C59F5" w:rsidP="00F02074">
    <w:pPr>
      <w:pStyle w:val="Footer"/>
      <w:jc w:val="center"/>
      <w:rPr>
        <w:rFonts w:ascii="Times New Roman" w:hAnsi="Times New Roman" w:cs="Times New Roman"/>
        <w:sz w:val="24"/>
      </w:rPr>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22669" w:rsidRPr="00076229" w:rsidRDefault="008C59F5">
    <w:pPr>
      <w:pStyle w:val="Footer"/>
      <w:jc w:val="center"/>
      <w:rPr>
        <w:rFonts w:ascii="Times New Roman" w:hAnsi="Times New Roman" w:cs="Times New Roman"/>
        <w:sz w:val="24"/>
      </w:rPr>
    </w:pPr>
  </w:p>
  <w:p w:rsidR="00C22669" w:rsidRDefault="008C59F5">
    <w:pPr>
      <w:pStyle w:val="Footer"/>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243959528"/>
      <w:docPartObj>
        <w:docPartGallery w:val="Page Numbers (Top of Page)"/>
        <w:docPartUnique/>
      </w:docPartObj>
    </w:sdtPr>
    <w:sdtEndPr>
      <w:rPr>
        <w:rFonts w:ascii="Times New Roman" w:hAnsi="Times New Roman" w:cs="Times New Roman"/>
        <w:sz w:val="24"/>
      </w:rPr>
    </w:sdtEndPr>
    <w:sdtContent>
      <w:p w:rsidR="00C22669" w:rsidRPr="007F035D" w:rsidRDefault="008C59F5">
        <w:pPr>
          <w:pStyle w:val="Header"/>
          <w:jc w:val="right"/>
          <w:rPr>
            <w:rFonts w:ascii="Times New Roman" w:hAnsi="Times New Roman" w:cs="Times New Roman"/>
            <w:sz w:val="24"/>
          </w:rPr>
        </w:pPr>
        <w:r w:rsidRPr="007F035D">
          <w:rPr>
            <w:rFonts w:ascii="Times New Roman" w:hAnsi="Times New Roman" w:cs="Times New Roman"/>
            <w:sz w:val="24"/>
          </w:rPr>
          <w:fldChar w:fldCharType="begin"/>
        </w:r>
        <w:r w:rsidRPr="007F035D">
          <w:rPr>
            <w:rFonts w:ascii="Times New Roman" w:hAnsi="Times New Roman" w:cs="Times New Roman"/>
            <w:sz w:val="24"/>
          </w:rPr>
          <w:instrText xml:space="preserve"> PAGE   \* MERGEFORMAT </w:instrText>
        </w:r>
        <w:r w:rsidRPr="007F035D">
          <w:rPr>
            <w:rFonts w:ascii="Times New Roman" w:hAnsi="Times New Roman" w:cs="Times New Roman"/>
            <w:sz w:val="24"/>
          </w:rPr>
          <w:fldChar w:fldCharType="separate"/>
        </w:r>
        <w:r>
          <w:rPr>
            <w:rFonts w:ascii="Times New Roman" w:hAnsi="Times New Roman" w:cs="Times New Roman"/>
            <w:noProof/>
            <w:sz w:val="24"/>
          </w:rPr>
          <w:t>4</w:t>
        </w:r>
        <w:r w:rsidRPr="007F035D">
          <w:rPr>
            <w:rFonts w:ascii="Times New Roman" w:hAnsi="Times New Roman" w:cs="Times New Roman"/>
            <w:sz w:val="24"/>
          </w:rPr>
          <w:fldChar w:fldCharType="end"/>
        </w:r>
      </w:p>
    </w:sdtContent>
  </w:sdt>
  <w:p w:rsidR="00C22669" w:rsidRPr="00C423AA" w:rsidRDefault="008C59F5" w:rsidP="00F02074">
    <w:pPr>
      <w:pStyle w:val="Header"/>
      <w:jc w:val="right"/>
      <w:rPr>
        <w:rFonts w:ascii="Times New Roman" w:hAnsi="Times New Roman" w:cs="Times New Roman"/>
        <w:sz w:val="24"/>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801351840"/>
      <w:docPartObj>
        <w:docPartGallery w:val="Page Numbers (Top of Page)"/>
        <w:docPartUnique/>
      </w:docPartObj>
    </w:sdtPr>
    <w:sdtEndPr>
      <w:rPr>
        <w:rFonts w:ascii="Times New Roman" w:hAnsi="Times New Roman" w:cs="Times New Roman"/>
        <w:sz w:val="24"/>
      </w:rPr>
    </w:sdtEndPr>
    <w:sdtContent>
      <w:p w:rsidR="00C22669" w:rsidRPr="001A79D5" w:rsidRDefault="008C59F5">
        <w:pPr>
          <w:pStyle w:val="Header"/>
          <w:jc w:val="right"/>
          <w:rPr>
            <w:rFonts w:ascii="Times New Roman" w:hAnsi="Times New Roman" w:cs="Times New Roman"/>
            <w:sz w:val="24"/>
          </w:rPr>
        </w:pPr>
        <w:r w:rsidRPr="001A79D5">
          <w:rPr>
            <w:rFonts w:ascii="Times New Roman" w:hAnsi="Times New Roman" w:cs="Times New Roman"/>
            <w:sz w:val="24"/>
          </w:rPr>
          <w:fldChar w:fldCharType="begin"/>
        </w:r>
        <w:r w:rsidRPr="001A79D5">
          <w:rPr>
            <w:rFonts w:ascii="Times New Roman" w:hAnsi="Times New Roman" w:cs="Times New Roman"/>
            <w:sz w:val="24"/>
          </w:rPr>
          <w:instrText xml:space="preserve"> PAGE   \* MERGEFORMAT </w:instrText>
        </w:r>
        <w:r w:rsidRPr="001A79D5">
          <w:rPr>
            <w:rFonts w:ascii="Times New Roman" w:hAnsi="Times New Roman" w:cs="Times New Roman"/>
            <w:sz w:val="24"/>
          </w:rPr>
          <w:fldChar w:fldCharType="separate"/>
        </w:r>
        <w:r>
          <w:rPr>
            <w:rFonts w:ascii="Times New Roman" w:hAnsi="Times New Roman" w:cs="Times New Roman"/>
            <w:noProof/>
            <w:sz w:val="24"/>
          </w:rPr>
          <w:t>iii</w:t>
        </w:r>
        <w:r w:rsidRPr="001A79D5">
          <w:rPr>
            <w:rFonts w:ascii="Times New Roman" w:hAnsi="Times New Roman" w:cs="Times New Roman"/>
            <w:sz w:val="24"/>
          </w:rPr>
          <w:fldChar w:fldCharType="end"/>
        </w:r>
      </w:p>
    </w:sdtContent>
  </w:sdt>
  <w:p w:rsidR="00C22669" w:rsidRDefault="008C59F5">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243959526"/>
      <w:docPartObj>
        <w:docPartGallery w:val="Page Numbers (Top of Page)"/>
        <w:docPartUnique/>
      </w:docPartObj>
    </w:sdtPr>
    <w:sdtEndPr>
      <w:rPr>
        <w:rFonts w:ascii="Times New Roman" w:hAnsi="Times New Roman" w:cs="Times New Roman"/>
        <w:sz w:val="24"/>
      </w:rPr>
    </w:sdtEndPr>
    <w:sdtContent>
      <w:p w:rsidR="00C22669" w:rsidRPr="007F035D" w:rsidRDefault="008C59F5">
        <w:pPr>
          <w:pStyle w:val="Header"/>
          <w:jc w:val="right"/>
          <w:rPr>
            <w:rFonts w:ascii="Times New Roman" w:hAnsi="Times New Roman" w:cs="Times New Roman"/>
            <w:sz w:val="24"/>
          </w:rPr>
        </w:pPr>
        <w:r w:rsidRPr="007F035D">
          <w:rPr>
            <w:rFonts w:ascii="Times New Roman" w:hAnsi="Times New Roman" w:cs="Times New Roman"/>
            <w:sz w:val="24"/>
          </w:rPr>
          <w:fldChar w:fldCharType="begin"/>
        </w:r>
        <w:r w:rsidRPr="007F035D">
          <w:rPr>
            <w:rFonts w:ascii="Times New Roman" w:hAnsi="Times New Roman" w:cs="Times New Roman"/>
            <w:sz w:val="24"/>
          </w:rPr>
          <w:instrText xml:space="preserve"> PAGE   \* MERGEFORMAT </w:instrText>
        </w:r>
        <w:r w:rsidRPr="007F035D">
          <w:rPr>
            <w:rFonts w:ascii="Times New Roman" w:hAnsi="Times New Roman" w:cs="Times New Roman"/>
            <w:sz w:val="24"/>
          </w:rPr>
          <w:fldChar w:fldCharType="separate"/>
        </w:r>
        <w:r>
          <w:rPr>
            <w:rFonts w:ascii="Times New Roman" w:hAnsi="Times New Roman" w:cs="Times New Roman"/>
            <w:noProof/>
            <w:sz w:val="24"/>
          </w:rPr>
          <w:t>6</w:t>
        </w:r>
        <w:r w:rsidRPr="007F035D">
          <w:rPr>
            <w:rFonts w:ascii="Times New Roman" w:hAnsi="Times New Roman" w:cs="Times New Roman"/>
            <w:sz w:val="24"/>
          </w:rPr>
          <w:fldChar w:fldCharType="end"/>
        </w:r>
      </w:p>
    </w:sdtContent>
  </w:sdt>
  <w:p w:rsidR="00C22669" w:rsidRDefault="008C59F5" w:rsidP="007F035D">
    <w:pPr>
      <w:pStyle w:val="Header"/>
      <w:jc w:val="right"/>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243959521"/>
      <w:docPartObj>
        <w:docPartGallery w:val="Page Numbers (Top of Page)"/>
        <w:docPartUnique/>
      </w:docPartObj>
    </w:sdtPr>
    <w:sdtEndPr>
      <w:rPr>
        <w:rFonts w:ascii="Times New Roman" w:hAnsi="Times New Roman" w:cs="Times New Roman"/>
        <w:sz w:val="24"/>
      </w:rPr>
    </w:sdtEndPr>
    <w:sdtContent>
      <w:p w:rsidR="00C22669" w:rsidRPr="007F035D" w:rsidRDefault="008C59F5">
        <w:pPr>
          <w:pStyle w:val="Header"/>
          <w:jc w:val="right"/>
          <w:rPr>
            <w:rFonts w:ascii="Times New Roman" w:hAnsi="Times New Roman" w:cs="Times New Roman"/>
            <w:sz w:val="24"/>
          </w:rPr>
        </w:pPr>
        <w:r w:rsidRPr="007F035D">
          <w:rPr>
            <w:rFonts w:ascii="Times New Roman" w:hAnsi="Times New Roman" w:cs="Times New Roman"/>
            <w:sz w:val="24"/>
          </w:rPr>
          <w:fldChar w:fldCharType="begin"/>
        </w:r>
        <w:r w:rsidRPr="007F035D">
          <w:rPr>
            <w:rFonts w:ascii="Times New Roman" w:hAnsi="Times New Roman" w:cs="Times New Roman"/>
            <w:sz w:val="24"/>
          </w:rPr>
          <w:instrText xml:space="preserve"> PAGE   \* MERGEFORMAT </w:instrText>
        </w:r>
        <w:r w:rsidRPr="007F035D">
          <w:rPr>
            <w:rFonts w:ascii="Times New Roman" w:hAnsi="Times New Roman" w:cs="Times New Roman"/>
            <w:sz w:val="24"/>
          </w:rPr>
          <w:fldChar w:fldCharType="separate"/>
        </w:r>
        <w:r>
          <w:rPr>
            <w:rFonts w:ascii="Times New Roman" w:hAnsi="Times New Roman" w:cs="Times New Roman"/>
            <w:noProof/>
            <w:sz w:val="24"/>
          </w:rPr>
          <w:t>2</w:t>
        </w:r>
        <w:r w:rsidRPr="007F035D">
          <w:rPr>
            <w:rFonts w:ascii="Times New Roman" w:hAnsi="Times New Roman" w:cs="Times New Roman"/>
            <w:sz w:val="24"/>
          </w:rPr>
          <w:fldChar w:fldCharType="end"/>
        </w:r>
      </w:p>
    </w:sdtContent>
  </w:sdt>
  <w:p w:rsidR="00C22669" w:rsidRDefault="008C59F5">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635D3852"/>
    <w:multiLevelType w:val="hybridMultilevel"/>
    <w:tmpl w:val="E06042C2"/>
    <w:lvl w:ilvl="0" w:tplc="678E472A">
      <w:start w:val="1"/>
      <w:numFmt w:val="decimal"/>
      <w:lvlText w:val="%1.1"/>
      <w:lvlJc w:val="left"/>
      <w:pPr>
        <w:ind w:left="928" w:hanging="360"/>
      </w:pPr>
      <w:rPr>
        <w:b/>
      </w:rPr>
    </w:lvl>
    <w:lvl w:ilvl="1" w:tplc="04210019" w:tentative="1">
      <w:start w:val="1"/>
      <w:numFmt w:val="lowerLetter"/>
      <w:lvlText w:val="%2."/>
      <w:lvlJc w:val="left"/>
      <w:pPr>
        <w:ind w:left="1506" w:hanging="360"/>
      </w:pPr>
    </w:lvl>
    <w:lvl w:ilvl="2" w:tplc="0421001B" w:tentative="1">
      <w:start w:val="1"/>
      <w:numFmt w:val="lowerRoman"/>
      <w:lvlText w:val="%3."/>
      <w:lvlJc w:val="right"/>
      <w:pPr>
        <w:ind w:left="2226" w:hanging="180"/>
      </w:pPr>
    </w:lvl>
    <w:lvl w:ilvl="3" w:tplc="0421000F" w:tentative="1">
      <w:start w:val="1"/>
      <w:numFmt w:val="decimal"/>
      <w:lvlText w:val="%4."/>
      <w:lvlJc w:val="left"/>
      <w:pPr>
        <w:ind w:left="2946" w:hanging="360"/>
      </w:pPr>
    </w:lvl>
    <w:lvl w:ilvl="4" w:tplc="04210019" w:tentative="1">
      <w:start w:val="1"/>
      <w:numFmt w:val="lowerLetter"/>
      <w:lvlText w:val="%5."/>
      <w:lvlJc w:val="left"/>
      <w:pPr>
        <w:ind w:left="3666" w:hanging="360"/>
      </w:pPr>
    </w:lvl>
    <w:lvl w:ilvl="5" w:tplc="0421001B" w:tentative="1">
      <w:start w:val="1"/>
      <w:numFmt w:val="lowerRoman"/>
      <w:lvlText w:val="%6."/>
      <w:lvlJc w:val="right"/>
      <w:pPr>
        <w:ind w:left="4386" w:hanging="180"/>
      </w:pPr>
    </w:lvl>
    <w:lvl w:ilvl="6" w:tplc="0421000F" w:tentative="1">
      <w:start w:val="1"/>
      <w:numFmt w:val="decimal"/>
      <w:lvlText w:val="%7."/>
      <w:lvlJc w:val="left"/>
      <w:pPr>
        <w:ind w:left="5106" w:hanging="360"/>
      </w:pPr>
    </w:lvl>
    <w:lvl w:ilvl="7" w:tplc="04210019" w:tentative="1">
      <w:start w:val="1"/>
      <w:numFmt w:val="lowerLetter"/>
      <w:lvlText w:val="%8."/>
      <w:lvlJc w:val="left"/>
      <w:pPr>
        <w:ind w:left="5826" w:hanging="360"/>
      </w:pPr>
    </w:lvl>
    <w:lvl w:ilvl="8" w:tplc="0421001B" w:tentative="1">
      <w:start w:val="1"/>
      <w:numFmt w:val="lowerRoman"/>
      <w:lvlText w:val="%9."/>
      <w:lvlJc w:val="right"/>
      <w:pPr>
        <w:ind w:left="6546"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235FE"/>
    <w:rsid w:val="004E6A7C"/>
    <w:rsid w:val="008C59F5"/>
    <w:rsid w:val="00A235FE"/>
    <w:rsid w:val="00BF6E3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C22B4F0B-A50D-4170-83F6-02047A1BC5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C59F5"/>
    <w:pPr>
      <w:spacing w:after="0" w:line="480" w:lineRule="auto"/>
      <w:ind w:left="1134" w:hanging="567"/>
      <w:jc w:val="both"/>
    </w:pPr>
    <w:rPr>
      <w:lang w:val="id-ID"/>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8C59F5"/>
    <w:pPr>
      <w:tabs>
        <w:tab w:val="center" w:pos="4513"/>
        <w:tab w:val="right" w:pos="9026"/>
      </w:tabs>
      <w:spacing w:line="240" w:lineRule="auto"/>
    </w:pPr>
  </w:style>
  <w:style w:type="character" w:customStyle="1" w:styleId="HeaderChar">
    <w:name w:val="Header Char"/>
    <w:basedOn w:val="DefaultParagraphFont"/>
    <w:link w:val="Header"/>
    <w:uiPriority w:val="99"/>
    <w:rsid w:val="008C59F5"/>
    <w:rPr>
      <w:lang w:val="id-ID"/>
    </w:rPr>
  </w:style>
  <w:style w:type="paragraph" w:styleId="Footer">
    <w:name w:val="footer"/>
    <w:basedOn w:val="Normal"/>
    <w:link w:val="FooterChar"/>
    <w:uiPriority w:val="99"/>
    <w:unhideWhenUsed/>
    <w:rsid w:val="008C59F5"/>
    <w:pPr>
      <w:tabs>
        <w:tab w:val="center" w:pos="4513"/>
        <w:tab w:val="right" w:pos="9026"/>
      </w:tabs>
      <w:spacing w:line="240" w:lineRule="auto"/>
    </w:pPr>
  </w:style>
  <w:style w:type="character" w:customStyle="1" w:styleId="FooterChar">
    <w:name w:val="Footer Char"/>
    <w:basedOn w:val="DefaultParagraphFont"/>
    <w:link w:val="Footer"/>
    <w:uiPriority w:val="99"/>
    <w:rsid w:val="008C59F5"/>
    <w:rPr>
      <w:lang w:val="id-ID"/>
    </w:rPr>
  </w:style>
  <w:style w:type="paragraph" w:styleId="ListParagraph">
    <w:name w:val="List Paragraph"/>
    <w:basedOn w:val="Normal"/>
    <w:uiPriority w:val="34"/>
    <w:qFormat/>
    <w:rsid w:val="008C59F5"/>
    <w:pPr>
      <w:spacing w:after="160" w:line="259" w:lineRule="auto"/>
      <w:ind w:left="720" w:firstLine="0"/>
      <w:contextualSpacing/>
      <w:jc w:val="left"/>
    </w:pPr>
  </w:style>
  <w:style w:type="paragraph" w:styleId="BodyText">
    <w:name w:val="Body Text"/>
    <w:basedOn w:val="Normal"/>
    <w:link w:val="BodyTextChar"/>
    <w:uiPriority w:val="1"/>
    <w:qFormat/>
    <w:rsid w:val="008C59F5"/>
    <w:pPr>
      <w:widowControl w:val="0"/>
      <w:autoSpaceDE w:val="0"/>
      <w:autoSpaceDN w:val="0"/>
      <w:spacing w:line="240" w:lineRule="auto"/>
      <w:ind w:left="0" w:firstLine="0"/>
      <w:jc w:val="left"/>
    </w:pPr>
    <w:rPr>
      <w:rFonts w:ascii="Times New Roman" w:eastAsia="Times New Roman" w:hAnsi="Times New Roman" w:cs="Times New Roman"/>
      <w:sz w:val="24"/>
      <w:szCs w:val="24"/>
      <w:lang w:val="en-US"/>
    </w:rPr>
  </w:style>
  <w:style w:type="character" w:customStyle="1" w:styleId="BodyTextChar">
    <w:name w:val="Body Text Char"/>
    <w:basedOn w:val="DefaultParagraphFont"/>
    <w:link w:val="BodyText"/>
    <w:uiPriority w:val="1"/>
    <w:rsid w:val="008C59F5"/>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13" Type="http://schemas.openxmlformats.org/officeDocument/2006/relationships/footer" Target="footer5.xml"/><Relationship Id="rId3" Type="http://schemas.openxmlformats.org/officeDocument/2006/relationships/settings" Target="settings.xml"/><Relationship Id="rId7" Type="http://schemas.openxmlformats.org/officeDocument/2006/relationships/footer" Target="footer1.xml"/><Relationship Id="rId12" Type="http://schemas.openxmlformats.org/officeDocument/2006/relationships/header" Target="header4.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eader" Target="header2.xml"/><Relationship Id="rId11" Type="http://schemas.openxmlformats.org/officeDocument/2006/relationships/footer" Target="footer4.xml"/><Relationship Id="rId5" Type="http://schemas.openxmlformats.org/officeDocument/2006/relationships/header" Target="header1.xml"/><Relationship Id="rId15" Type="http://schemas.openxmlformats.org/officeDocument/2006/relationships/theme" Target="theme/theme1.xml"/><Relationship Id="rId10" Type="http://schemas.openxmlformats.org/officeDocument/2006/relationships/header" Target="header3.xml"/><Relationship Id="rId4" Type="http://schemas.openxmlformats.org/officeDocument/2006/relationships/webSettings" Target="webSettings.xml"/><Relationship Id="rId9" Type="http://schemas.openxmlformats.org/officeDocument/2006/relationships/footer" Target="footer3.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6</Pages>
  <Words>918</Words>
  <Characters>5237</Characters>
  <Application>Microsoft Office Word</Application>
  <DocSecurity>0</DocSecurity>
  <Lines>43</Lines>
  <Paragraphs>12</Paragraphs>
  <ScaleCrop>false</ScaleCrop>
  <Company/>
  <LinksUpToDate>false</LinksUpToDate>
  <CharactersWithSpaces>6143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ita</dc:creator>
  <cp:keywords/>
  <dc:description/>
  <cp:lastModifiedBy>ita</cp:lastModifiedBy>
  <cp:revision>2</cp:revision>
  <dcterms:created xsi:type="dcterms:W3CDTF">2021-11-29T07:16:00Z</dcterms:created>
  <dcterms:modified xsi:type="dcterms:W3CDTF">2021-11-29T07:16:00Z</dcterms:modified>
</cp:coreProperties>
</file>