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5FDD" w:rsidRDefault="008E5FDD" w:rsidP="008E5FDD">
      <w:pPr>
        <w:spacing w:line="480" w:lineRule="auto"/>
        <w:jc w:val="center"/>
        <w:rPr>
          <w:rFonts w:ascii="Times New Roman" w:hAnsi="Times New Roman" w:cs="Times New Roman"/>
          <w:b/>
          <w:sz w:val="28"/>
          <w:szCs w:val="28"/>
          <w:lang w:val="id-ID"/>
        </w:rPr>
      </w:pPr>
      <w:r>
        <w:rPr>
          <w:rFonts w:ascii="Times New Roman" w:hAnsi="Times New Roman" w:cs="Times New Roman"/>
          <w:b/>
          <w:sz w:val="28"/>
          <w:szCs w:val="28"/>
          <w:lang w:val="id-ID"/>
        </w:rPr>
        <w:t>BAB VI</w:t>
      </w:r>
    </w:p>
    <w:p w:rsidR="008E5FDD" w:rsidRPr="008104DB" w:rsidRDefault="008E5FDD" w:rsidP="008E5FDD">
      <w:pPr>
        <w:spacing w:line="480" w:lineRule="auto"/>
        <w:jc w:val="center"/>
        <w:rPr>
          <w:rFonts w:ascii="Times New Roman" w:hAnsi="Times New Roman" w:cs="Times New Roman"/>
          <w:b/>
          <w:sz w:val="28"/>
          <w:szCs w:val="28"/>
          <w:lang w:val="id-ID"/>
        </w:rPr>
      </w:pPr>
      <w:r>
        <w:rPr>
          <w:rFonts w:ascii="Times New Roman" w:hAnsi="Times New Roman" w:cs="Times New Roman"/>
          <w:b/>
          <w:sz w:val="28"/>
          <w:szCs w:val="28"/>
          <w:lang w:val="id-ID"/>
        </w:rPr>
        <w:t>KESIMPULAN DAN SARAN</w:t>
      </w:r>
    </w:p>
    <w:p w:rsidR="008E5FDD" w:rsidRDefault="008E5FDD" w:rsidP="008E5FDD">
      <w:pPr>
        <w:spacing w:line="480" w:lineRule="auto"/>
        <w:jc w:val="both"/>
        <w:rPr>
          <w:rFonts w:ascii="Times New Roman" w:hAnsi="Times New Roman" w:cs="Times New Roman"/>
          <w:b/>
          <w:sz w:val="24"/>
          <w:szCs w:val="24"/>
          <w:lang w:val="id-ID"/>
        </w:rPr>
      </w:pPr>
      <w:r>
        <w:rPr>
          <w:rFonts w:ascii="Times New Roman" w:hAnsi="Times New Roman" w:cs="Times New Roman"/>
          <w:b/>
          <w:sz w:val="24"/>
          <w:szCs w:val="24"/>
          <w:lang w:val="id-ID"/>
        </w:rPr>
        <w:t xml:space="preserve">6.1 Kesimpulan </w:t>
      </w:r>
    </w:p>
    <w:p w:rsidR="008E5FDD" w:rsidRDefault="008E5FDD" w:rsidP="008E5FDD">
      <w:pPr>
        <w:spacing w:before="240" w:line="480" w:lineRule="auto"/>
        <w:ind w:left="284" w:firstLine="360"/>
        <w:jc w:val="both"/>
        <w:rPr>
          <w:rFonts w:ascii="Times New Roman" w:hAnsi="Times New Roman" w:cs="Times New Roman"/>
          <w:sz w:val="24"/>
          <w:szCs w:val="24"/>
          <w:lang w:val="id-ID"/>
        </w:rPr>
      </w:pPr>
      <w:r>
        <w:rPr>
          <w:rFonts w:ascii="Times New Roman" w:hAnsi="Times New Roman" w:cs="Times New Roman"/>
          <w:sz w:val="24"/>
          <w:szCs w:val="24"/>
          <w:lang w:val="id-ID"/>
        </w:rPr>
        <w:t>Hasil yang didapatkan pada penelitian ini, dari 43 murid kelas VI SD Negeri Tanah Tinggi 03 Pagi diperoleh hasil sebagai berikut :</w:t>
      </w:r>
    </w:p>
    <w:p w:rsidR="008E5FDD" w:rsidRDefault="008E5FDD" w:rsidP="008E5FDD">
      <w:pPr>
        <w:pStyle w:val="ListParagraph"/>
        <w:numPr>
          <w:ilvl w:val="0"/>
          <w:numId w:val="1"/>
        </w:numPr>
        <w:spacing w:before="240"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t>Karakteristik responden murid kelas VI di SD Negeri Tanah Tinggi 03 Pagi dalam penelitian ini berada pada rentang 11–12 tahun dengan rata-rata usia 12 tahun. Sedangkan berdasarkan jenis kelamin, responden laki-laki berjumlah 20 orang dan perempuan 23 orang. Jumlah responden berjumlah 43 orang.</w:t>
      </w:r>
    </w:p>
    <w:p w:rsidR="008E5FDD" w:rsidRDefault="008E5FDD" w:rsidP="008E5FDD">
      <w:pPr>
        <w:pStyle w:val="ListParagraph"/>
        <w:numPr>
          <w:ilvl w:val="0"/>
          <w:numId w:val="1"/>
        </w:numPr>
        <w:spacing w:before="240"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t>Sebelum diberikan media animasi kartun Tingkat Pengetahuan Dental Health Education pada siswa kelas VI di SD Negeri Tanah Tinggi 03 Pagi memiliki tingkat pengetahuan rendah, yaitu sebanyak Laki-laki yang baik terdapat 6 orang (14%) dan yang buruk terdapat 14 orang (33%), sedangkan perempuan yang baik 13 orang (30%) dan yang buruk 10 orang (23%). Dengan nilai rata-rata yaitu 4.</w:t>
      </w:r>
    </w:p>
    <w:p w:rsidR="008E5FDD" w:rsidRDefault="008E5FDD" w:rsidP="008E5FDD">
      <w:pPr>
        <w:pStyle w:val="ListParagraph"/>
        <w:numPr>
          <w:ilvl w:val="0"/>
          <w:numId w:val="1"/>
        </w:numPr>
        <w:spacing w:before="240"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t>Sebelum diberikan media animasi kartun Tingkat Sikap Dental Health Education pada siswa kelas VI di SD Negeri Tanah Tinggi 03 Pagi memiliki tingkat sikap yang rendah, yaitu sebanyak Laki-laki yang baik terdapat 5 orang (12%) dan yang buruk terdapat 15 orang (35%), sedangkan perempuan yaitu baik 14 orang (32%) dan yang buruk terdapat 9 orang (21%). Dengan nilai rata-rata yaitu 5.</w:t>
      </w:r>
    </w:p>
    <w:p w:rsidR="008E5FDD" w:rsidRPr="002F7E1D" w:rsidRDefault="008E5FDD" w:rsidP="008E5FDD">
      <w:pPr>
        <w:spacing w:before="240" w:line="480" w:lineRule="auto"/>
        <w:jc w:val="both"/>
        <w:rPr>
          <w:rFonts w:ascii="Times New Roman" w:hAnsi="Times New Roman" w:cs="Times New Roman"/>
          <w:sz w:val="24"/>
          <w:szCs w:val="24"/>
          <w:lang w:val="id-ID"/>
        </w:rPr>
      </w:pPr>
    </w:p>
    <w:p w:rsidR="008E5FDD" w:rsidRDefault="008E5FDD" w:rsidP="008E5FDD">
      <w:pPr>
        <w:pStyle w:val="ListParagraph"/>
        <w:numPr>
          <w:ilvl w:val="0"/>
          <w:numId w:val="1"/>
        </w:numPr>
        <w:spacing w:before="240"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lastRenderedPageBreak/>
        <w:t>Sebelum diberikan media animasi kartun Tingkat Tindakan Dental Health Education pada siswa kelas VI di SD Negeri Tanah Tinggi 03 Pagi memiliki tingkat tindakan tinggi, yaitu sebanyak Laki-laki yang baik terdapat 13 orang (30%) dan yang buruk terdapat 7 orang (16%), sedangkan perempuan yaitu baik 17 orang (40%) dan yang buruk terdapat 6 orang (14%). Dengan nilai rata-rata 5.</w:t>
      </w:r>
    </w:p>
    <w:p w:rsidR="008E5FDD" w:rsidRDefault="008E5FDD" w:rsidP="008E5FDD">
      <w:pPr>
        <w:pStyle w:val="ListParagraph"/>
        <w:numPr>
          <w:ilvl w:val="0"/>
          <w:numId w:val="1"/>
        </w:numPr>
        <w:spacing w:before="240"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t>Perilaku sebelum diberikan Dental Health Education dengan media animasi kartun pada siswa kelas VI di SD Negeri Tanah Tinggi 03 Pagi besar responden memiliki tingkat perilaku yang buruk yaitu sebanyak 25 orang (58%) dan tingkat perilaku yang tinggi yaitu sebnayak 18 orang (42%). Dengan nilai rata-rata 13.</w:t>
      </w:r>
    </w:p>
    <w:p w:rsidR="008E5FDD" w:rsidRDefault="008E5FDD" w:rsidP="008E5FDD">
      <w:pPr>
        <w:pStyle w:val="ListParagraph"/>
        <w:numPr>
          <w:ilvl w:val="0"/>
          <w:numId w:val="1"/>
        </w:numPr>
        <w:spacing w:before="240"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t>Sesudah diberikan media animasi kartun Tingkat Pengetahuan Dental Health Education pada siswa kelas VI di SD Negeri Tanah Tinggi 03 Pagi memiliki tingkat pengetahuan rendah, yaitu sebanyak Laki-laki yang baik terdapat 14 orang (33%) dan yang buruk terdapat 6 orang (14%), sedangkan perempuan yang baik 22 orang (51%) dan yang buruk 1 orang (2%). Dengan nilai rata-rata yaitu 5.</w:t>
      </w:r>
    </w:p>
    <w:p w:rsidR="008E5FDD" w:rsidRDefault="008E5FDD" w:rsidP="008E5FDD">
      <w:pPr>
        <w:pStyle w:val="ListParagraph"/>
        <w:numPr>
          <w:ilvl w:val="0"/>
          <w:numId w:val="1"/>
        </w:numPr>
        <w:spacing w:before="240"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t>Sesudah diberikan media animasi kartun Tingkat Sikap Dental Health Education pada siswa kelas VI di SD Negeri Tanah Tinggi 03 Pagi memiliki tingkat sikap yang rendah, yaitu sebanyak Laki-laki yang baik terdapat 10 orang (23%) dan yang buruk terdapat 10 orang (23%), sedangkan perempuan yaitu baik 20 orang (47%) dan yang buruk terdapat 3orang (7%). Dengan nilai rata-rata yaitu 5.</w:t>
      </w:r>
    </w:p>
    <w:p w:rsidR="008E5FDD" w:rsidRPr="002F7E1D" w:rsidRDefault="008E5FDD" w:rsidP="008E5FDD">
      <w:pPr>
        <w:spacing w:before="240" w:line="480" w:lineRule="auto"/>
        <w:jc w:val="both"/>
        <w:rPr>
          <w:rFonts w:ascii="Times New Roman" w:hAnsi="Times New Roman" w:cs="Times New Roman"/>
          <w:sz w:val="24"/>
          <w:szCs w:val="24"/>
          <w:lang w:val="id-ID"/>
        </w:rPr>
      </w:pPr>
    </w:p>
    <w:p w:rsidR="008E5FDD" w:rsidRDefault="008E5FDD" w:rsidP="008E5FDD">
      <w:pPr>
        <w:pStyle w:val="ListParagraph"/>
        <w:numPr>
          <w:ilvl w:val="0"/>
          <w:numId w:val="1"/>
        </w:numPr>
        <w:spacing w:before="240"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Sesudah diberikan media animasi kartun Tingkat Tindakan Dental Health Education pada siswa kelas VI di SD Negeri Tanah Tinggi 03 Pagi memiliki tingkat tindakan tinggi, yaitu sebanyak Laki-laki yang baik terdapat 10 orang (23%) dan yang buruk terdapat 10 orang </w:t>
      </w:r>
      <w:r>
        <w:rPr>
          <w:rFonts w:ascii="Times New Roman" w:hAnsi="Times New Roman" w:cs="Times New Roman"/>
          <w:sz w:val="24"/>
          <w:szCs w:val="24"/>
          <w:lang w:val="id-ID"/>
        </w:rPr>
        <w:lastRenderedPageBreak/>
        <w:t>(23%), sedangkan perempuan yaitu baik 17 orang (40%) dan yang buruk terdapat 6 orang (14%). Dengan nilai rata-rata 6.</w:t>
      </w:r>
    </w:p>
    <w:p w:rsidR="008E5FDD" w:rsidRDefault="008E5FDD" w:rsidP="008E5FDD">
      <w:pPr>
        <w:pStyle w:val="ListParagraph"/>
        <w:numPr>
          <w:ilvl w:val="0"/>
          <w:numId w:val="1"/>
        </w:numPr>
        <w:spacing w:before="240"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t>Perilaku sesudah diberikan Dental Health Education dengan media animasi kartun pada siswa kelas VI di SD Negeri Tanah Tinggi 03 Pagi besar responden memiliki tingkat perilaku yang buruk yaitu sebanyak 27 orang (63%) dan tingkat perilaku yang tinggi yaitu sebanyak 16 orang (37%). Dengan nilai rata-rata 16. Jadi media video animasi tidak efektif dalam pemberian materi Dental Health Education.</w:t>
      </w:r>
    </w:p>
    <w:p w:rsidR="008E5FDD" w:rsidRDefault="008E5FDD" w:rsidP="008E5FDD">
      <w:pPr>
        <w:pStyle w:val="ListParagraph"/>
        <w:numPr>
          <w:ilvl w:val="0"/>
          <w:numId w:val="1"/>
        </w:numPr>
        <w:spacing w:before="240"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t>Dari hasil penelitian yang dilakukan dapat disimpulkan bahwa Gambaran Pengaruh Media Animasi Kartun Dental Health Education (DHE) pada siswa kelas VI di SD Negeri Tanah Tinggi 03 Pagi berdasarkan kuesioner yang diberikan sebelum dan sesudah dengan jangka waktu 1 minggu tidak dapat mempengaruhi perilaku siswa dalam menjaga kebersihan gigi dan mulutnya.</w:t>
      </w:r>
    </w:p>
    <w:p w:rsidR="0010575D" w:rsidRPr="0010575D" w:rsidRDefault="0010575D" w:rsidP="0010575D">
      <w:pPr>
        <w:pStyle w:val="ListParagraph"/>
        <w:numPr>
          <w:ilvl w:val="1"/>
          <w:numId w:val="2"/>
        </w:numPr>
        <w:spacing w:line="480" w:lineRule="auto"/>
        <w:jc w:val="both"/>
        <w:rPr>
          <w:rFonts w:ascii="Times New Roman" w:hAnsi="Times New Roman" w:cs="Times New Roman"/>
          <w:b/>
          <w:sz w:val="24"/>
          <w:szCs w:val="24"/>
          <w:lang w:val="id-ID"/>
        </w:rPr>
      </w:pPr>
      <w:r w:rsidRPr="0010575D">
        <w:rPr>
          <w:rFonts w:ascii="Times New Roman" w:hAnsi="Times New Roman" w:cs="Times New Roman"/>
          <w:b/>
          <w:sz w:val="24"/>
          <w:szCs w:val="24"/>
          <w:lang w:val="id-ID"/>
        </w:rPr>
        <w:t>Saran</w:t>
      </w:r>
    </w:p>
    <w:p w:rsidR="0010575D" w:rsidRDefault="0010575D" w:rsidP="0010575D">
      <w:pPr>
        <w:pStyle w:val="ListParagraph"/>
        <w:numPr>
          <w:ilvl w:val="0"/>
          <w:numId w:val="3"/>
        </w:numPr>
        <w:spacing w:line="480" w:lineRule="auto"/>
        <w:jc w:val="both"/>
        <w:rPr>
          <w:rFonts w:ascii="Times New Roman" w:hAnsi="Times New Roman" w:cs="Times New Roman"/>
          <w:sz w:val="24"/>
          <w:szCs w:val="24"/>
          <w:lang w:val="id-ID"/>
        </w:rPr>
      </w:pPr>
      <w:bookmarkStart w:id="0" w:name="_GoBack"/>
      <w:bookmarkEnd w:id="0"/>
      <w:r>
        <w:rPr>
          <w:rFonts w:ascii="Times New Roman" w:hAnsi="Times New Roman" w:cs="Times New Roman"/>
          <w:sz w:val="24"/>
          <w:szCs w:val="24"/>
          <w:lang w:val="id-ID"/>
        </w:rPr>
        <w:tab/>
        <w:t>Agar tujuan jangka panjang tercapai yakni peningkatan perilaku anak dalam menjaga kesehatan gigi dan mulut maka peneliti menyarankan kepada kepada SD Negeri Tanah Tinggi 03 Pagi untuk lebih mengoptimalkan kerjasama dengan puskesmas sesuai dengan wilayahnya, agar kegiatan usaha kesehatan gigi sekolah (UKGS) dapat dimaksimalkan disekolah dan diharapkan adanya muatan tentang perilaku menjaga kesehatan gigi dan perawatan gigi yang benar sehingga perilaku anak dalam menjaga kesehatan gigi dan mulut dapat meningkat dan berkualitas. Peneliti juga menyarankan untuk melaksanakan penyuluhan dengan berbagai macam media agar anak-anak bisa lebih memahami semua materi yang diberikan.</w:t>
      </w:r>
    </w:p>
    <w:p w:rsidR="0010575D" w:rsidRPr="0010575D" w:rsidRDefault="0010575D" w:rsidP="0010575D">
      <w:pPr>
        <w:spacing w:before="240" w:line="480" w:lineRule="auto"/>
        <w:jc w:val="both"/>
        <w:rPr>
          <w:rFonts w:ascii="Times New Roman" w:hAnsi="Times New Roman" w:cs="Times New Roman"/>
          <w:sz w:val="24"/>
          <w:szCs w:val="24"/>
          <w:lang w:val="id-ID"/>
        </w:rPr>
      </w:pPr>
    </w:p>
    <w:p w:rsidR="00D86EF1" w:rsidRDefault="00D86EF1"/>
    <w:sectPr w:rsidR="00D86EF1">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B06EF0"/>
    <w:multiLevelType w:val="hybridMultilevel"/>
    <w:tmpl w:val="04A69692"/>
    <w:lvl w:ilvl="0" w:tplc="33F83F98">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
    <w:nsid w:val="25875922"/>
    <w:multiLevelType w:val="hybridMultilevel"/>
    <w:tmpl w:val="B0A88B32"/>
    <w:lvl w:ilvl="0" w:tplc="DC08A948">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2">
    <w:nsid w:val="2CB14E82"/>
    <w:multiLevelType w:val="multilevel"/>
    <w:tmpl w:val="4606CB80"/>
    <w:lvl w:ilvl="0">
      <w:start w:val="6"/>
      <w:numFmt w:val="decimal"/>
      <w:lvlText w:val="%1"/>
      <w:lvlJc w:val="left"/>
      <w:pPr>
        <w:ind w:left="360" w:hanging="360"/>
      </w:pPr>
      <w:rPr>
        <w:rFonts w:hint="default"/>
      </w:rPr>
    </w:lvl>
    <w:lvl w:ilvl="1">
      <w:start w:val="2"/>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7FBB"/>
    <w:rsid w:val="0010575D"/>
    <w:rsid w:val="00257FBB"/>
    <w:rsid w:val="008E5FDD"/>
    <w:rsid w:val="00D86E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790304A-E3BD-4053-8578-257EA496A6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5FDD"/>
    <w:pPr>
      <w:spacing w:after="200" w:line="276" w:lineRule="auto"/>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E5FD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670</Words>
  <Characters>3822</Characters>
  <Application>Microsoft Office Word</Application>
  <DocSecurity>0</DocSecurity>
  <Lines>31</Lines>
  <Paragraphs>8</Paragraphs>
  <ScaleCrop>false</ScaleCrop>
  <Company/>
  <LinksUpToDate>false</LinksUpToDate>
  <CharactersWithSpaces>4484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ita</dc:creator>
  <cp:keywords/>
  <dc:description/>
  <cp:lastModifiedBy>ita</cp:lastModifiedBy>
  <cp:revision>3</cp:revision>
  <dcterms:created xsi:type="dcterms:W3CDTF">2022-10-28T03:08:00Z</dcterms:created>
  <dcterms:modified xsi:type="dcterms:W3CDTF">2022-10-28T03:08:00Z</dcterms:modified>
</cp:coreProperties>
</file>