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25B" w:rsidRDefault="0081525B" w:rsidP="00625D14">
      <w:pPr>
        <w:pStyle w:val="Default"/>
        <w:spacing w:line="276" w:lineRule="auto"/>
        <w:jc w:val="center"/>
        <w:rPr>
          <w:b/>
          <w:bCs/>
          <w:sz w:val="28"/>
          <w:szCs w:val="28"/>
          <w:lang w:val="en-US"/>
        </w:rPr>
      </w:pPr>
    </w:p>
    <w:p w:rsidR="00E17A4B" w:rsidRDefault="00E17A4B" w:rsidP="00625D14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 w:rsidRPr="00E17A4B">
        <w:rPr>
          <w:b/>
          <w:bCs/>
          <w:sz w:val="28"/>
          <w:szCs w:val="28"/>
        </w:rPr>
        <w:t>DAFTAR PUSTAKA</w:t>
      </w:r>
    </w:p>
    <w:p w:rsidR="00625D14" w:rsidRPr="00E17A4B" w:rsidRDefault="00625D14" w:rsidP="00625D14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:rsidR="00952A8D" w:rsidRDefault="000D3E3F" w:rsidP="00625D14">
      <w:pPr>
        <w:pStyle w:val="Default"/>
        <w:spacing w:after="304" w:line="276" w:lineRule="auto"/>
        <w:jc w:val="both"/>
      </w:pPr>
      <w:r w:rsidRPr="000D3E3F">
        <w:t xml:space="preserve">Arinda Veratamala 2017 </w:t>
      </w:r>
      <w:r w:rsidR="00952A8D">
        <w:t xml:space="preserve"> </w:t>
      </w:r>
    </w:p>
    <w:p w:rsidR="00C5627E" w:rsidRDefault="000D3E3F" w:rsidP="00625D14">
      <w:pPr>
        <w:pStyle w:val="Default"/>
        <w:spacing w:after="304" w:line="276" w:lineRule="auto"/>
        <w:ind w:firstLine="720"/>
        <w:jc w:val="both"/>
      </w:pPr>
      <w:r w:rsidRPr="000D3E3F">
        <w:t xml:space="preserve"> pengaruh minuman berkarbonasi</w:t>
      </w:r>
    </w:p>
    <w:p w:rsidR="00952A8D" w:rsidRDefault="00E17A4B" w:rsidP="00625D14">
      <w:pPr>
        <w:pStyle w:val="Default"/>
        <w:spacing w:after="304" w:line="276" w:lineRule="auto"/>
        <w:jc w:val="both"/>
      </w:pPr>
      <w:r w:rsidRPr="00E17A4B">
        <w:t xml:space="preserve"> </w:t>
      </w:r>
      <w:r w:rsidR="00C5627E" w:rsidRPr="00C5627E">
        <w:t xml:space="preserve">Alfi Satiti, 2009, </w:t>
      </w:r>
    </w:p>
    <w:p w:rsidR="000D3E3F" w:rsidRDefault="00C5627E" w:rsidP="00625D14">
      <w:pPr>
        <w:pStyle w:val="Default"/>
        <w:spacing w:after="304" w:line="276" w:lineRule="auto"/>
        <w:ind w:firstLine="720"/>
        <w:jc w:val="both"/>
      </w:pPr>
      <w:r w:rsidRPr="00C5627E">
        <w:t>Strategi Rahasia Berhenti Merokok,Yogyakarta: Datamedia.</w:t>
      </w:r>
    </w:p>
    <w:p w:rsidR="00952A8D" w:rsidRDefault="000D3E3F" w:rsidP="00625D14">
      <w:pPr>
        <w:pStyle w:val="Default"/>
        <w:spacing w:after="304" w:line="276" w:lineRule="auto"/>
        <w:jc w:val="both"/>
      </w:pPr>
      <w:r w:rsidRPr="000D3E3F">
        <w:t>Anonim, oleh M.Ka</w:t>
      </w:r>
      <w:r w:rsidR="00952A8D">
        <w:t xml:space="preserve">dapi 2009, </w:t>
      </w:r>
    </w:p>
    <w:p w:rsidR="000D3E3F" w:rsidRDefault="00952A8D" w:rsidP="00625D14">
      <w:pPr>
        <w:pStyle w:val="Default"/>
        <w:spacing w:after="304" w:line="276" w:lineRule="auto"/>
        <w:ind w:firstLine="720"/>
        <w:jc w:val="both"/>
      </w:pPr>
      <w:r>
        <w:t>Konsumsi Masyarakat,</w:t>
      </w:r>
      <w:r w:rsidR="000D3E3F" w:rsidRPr="000D3E3F">
        <w:t xml:space="preserve"> diakses tanggal 13 juni 2013 .</w:t>
      </w:r>
    </w:p>
    <w:p w:rsidR="00952A8D" w:rsidRDefault="00654E59" w:rsidP="00625D14">
      <w:pPr>
        <w:pStyle w:val="Default"/>
        <w:spacing w:after="304" w:line="276" w:lineRule="auto"/>
        <w:jc w:val="both"/>
      </w:pPr>
      <w:r w:rsidRPr="00654E59">
        <w:t xml:space="preserve">Anonim, oleh M.Kadapi 2009. </w:t>
      </w:r>
    </w:p>
    <w:p w:rsidR="00781742" w:rsidRDefault="00654E59" w:rsidP="00625D14">
      <w:pPr>
        <w:pStyle w:val="Default"/>
        <w:spacing w:after="304" w:line="276" w:lineRule="auto"/>
        <w:ind w:left="720"/>
        <w:jc w:val="both"/>
      </w:pPr>
      <w:r w:rsidRPr="00654E59">
        <w:t>Manfaat dan Bah</w:t>
      </w:r>
      <w:r w:rsidR="00952A8D">
        <w:t xml:space="preserve">aya Kandungan Kaffein dalam kopi </w:t>
      </w:r>
      <w:r w:rsidRPr="00654E59">
        <w:t>Akses Tanggal 13 Juni 2013.</w:t>
      </w:r>
    </w:p>
    <w:p w:rsidR="00952A8D" w:rsidRDefault="00781742" w:rsidP="00625D14">
      <w:pPr>
        <w:pStyle w:val="Default"/>
        <w:spacing w:after="304" w:line="276" w:lineRule="auto"/>
        <w:jc w:val="both"/>
      </w:pPr>
      <w:r w:rsidRPr="00781742">
        <w:t xml:space="preserve">Brimacombe C. </w:t>
      </w:r>
    </w:p>
    <w:p w:rsidR="00654E59" w:rsidRDefault="00781742" w:rsidP="00625D14">
      <w:pPr>
        <w:pStyle w:val="Default"/>
        <w:spacing w:after="304" w:line="276" w:lineRule="auto"/>
        <w:ind w:left="720"/>
        <w:jc w:val="both"/>
      </w:pPr>
      <w:r w:rsidRPr="00781742">
        <w:t>The effect of extensive consumption of soda pop on the permanent dentition: A case report. Northwest Dentistry 2001;80:23-25.</w:t>
      </w:r>
    </w:p>
    <w:p w:rsidR="00952A8D" w:rsidRDefault="00952A8D" w:rsidP="00625D14">
      <w:pPr>
        <w:pStyle w:val="Default"/>
        <w:spacing w:after="304" w:line="276" w:lineRule="auto"/>
        <w:jc w:val="both"/>
      </w:pPr>
      <w:r>
        <w:t xml:space="preserve">Bustan, MN.2000. </w:t>
      </w:r>
    </w:p>
    <w:p w:rsidR="00952A8D" w:rsidRDefault="00952A8D" w:rsidP="00625D14">
      <w:pPr>
        <w:pStyle w:val="Default"/>
        <w:spacing w:after="304" w:line="276" w:lineRule="auto"/>
        <w:ind w:left="720"/>
        <w:jc w:val="both"/>
      </w:pPr>
      <w:r>
        <w:t>Epidemiologi Penyakit tidak menular. PT. Rineka Cipta Jakarta</w:t>
      </w:r>
    </w:p>
    <w:p w:rsidR="00781742" w:rsidRDefault="00781742" w:rsidP="00625D14">
      <w:pPr>
        <w:pStyle w:val="Default"/>
        <w:spacing w:after="304" w:line="276" w:lineRule="auto"/>
        <w:jc w:val="both"/>
      </w:pPr>
      <w:r w:rsidRPr="00781742">
        <w:t>Company Profile PT. Coca-Cola Bottling Indonesia – Jawa Barat</w:t>
      </w:r>
    </w:p>
    <w:p w:rsidR="00654E59" w:rsidRDefault="00654E59" w:rsidP="00625D14">
      <w:pPr>
        <w:pStyle w:val="Default"/>
        <w:spacing w:after="304" w:line="276" w:lineRule="auto"/>
        <w:ind w:left="720"/>
        <w:jc w:val="both"/>
      </w:pPr>
      <w:r w:rsidRPr="00654E59">
        <w:t>Center for Disease Control and Prevention. Epidemiologic notes and reports illnesses possibly associated eith smoking clove cigarettes. MMWR.1085;34:297-9.</w:t>
      </w:r>
    </w:p>
    <w:p w:rsidR="005C4648" w:rsidRDefault="005C4648" w:rsidP="00625D14">
      <w:pPr>
        <w:pStyle w:val="Default"/>
        <w:spacing w:after="304" w:line="276" w:lineRule="auto"/>
        <w:jc w:val="both"/>
      </w:pPr>
      <w:r>
        <w:t>Dewi ,D 2005</w:t>
      </w:r>
    </w:p>
    <w:p w:rsidR="005C4648" w:rsidRDefault="005C4648" w:rsidP="00625D14">
      <w:pPr>
        <w:pStyle w:val="Default"/>
        <w:spacing w:after="304" w:line="276" w:lineRule="auto"/>
        <w:jc w:val="both"/>
      </w:pPr>
      <w:r>
        <w:t>Pengaruh Kebiasaan merokok terhadap Mukosa Mulut.</w:t>
      </w:r>
    </w:p>
    <w:p w:rsidR="00A247C1" w:rsidRDefault="00A247C1" w:rsidP="00625D14">
      <w:pPr>
        <w:pStyle w:val="Default"/>
        <w:spacing w:after="304" w:line="276" w:lineRule="auto"/>
        <w:jc w:val="both"/>
      </w:pPr>
      <w:r>
        <w:t xml:space="preserve">Gossman,1995, </w:t>
      </w:r>
    </w:p>
    <w:p w:rsidR="00F66933" w:rsidRDefault="008A2970" w:rsidP="00625D14">
      <w:pPr>
        <w:pStyle w:val="Default"/>
        <w:spacing w:after="304" w:line="276" w:lineRule="auto"/>
        <w:ind w:firstLine="720"/>
        <w:jc w:val="both"/>
      </w:pPr>
      <w:r>
        <w:t xml:space="preserve"> DMB</w:t>
      </w:r>
      <w:r w:rsidR="00ED05A0">
        <w:t>T</w:t>
      </w:r>
      <w:r w:rsidR="00A247C1">
        <w:t>P Pengertian Stain.</w:t>
      </w:r>
      <w:r>
        <w:t xml:space="preserve"> 13 juni 2013</w:t>
      </w:r>
      <w:r w:rsidR="00781742">
        <w:t>.</w:t>
      </w:r>
    </w:p>
    <w:p w:rsidR="00A247C1" w:rsidRDefault="00781742" w:rsidP="00625D14">
      <w:pPr>
        <w:pStyle w:val="Default"/>
        <w:spacing w:after="304" w:line="276" w:lineRule="auto"/>
        <w:jc w:val="both"/>
      </w:pPr>
      <w:r w:rsidRPr="00781742">
        <w:t xml:space="preserve">Gleason P, Suitor C. Childrens diets in the mid 1990s: </w:t>
      </w:r>
    </w:p>
    <w:p w:rsidR="00781742" w:rsidRDefault="00781742" w:rsidP="00625D14">
      <w:pPr>
        <w:pStyle w:val="Default"/>
        <w:spacing w:after="304" w:line="276" w:lineRule="auto"/>
        <w:ind w:left="720"/>
        <w:jc w:val="both"/>
      </w:pPr>
      <w:r w:rsidRPr="00781742">
        <w:lastRenderedPageBreak/>
        <w:t>Dietary intake and its relationship with school meal participation. Alexandria, VA: US Department of Agriculture, Food and Nutrition Service, Office of Analysis, Nutrition and Evaluation;2001.</w:t>
      </w:r>
    </w:p>
    <w:p w:rsidR="00A247C1" w:rsidRDefault="00781742" w:rsidP="00625D14">
      <w:pPr>
        <w:pStyle w:val="Default"/>
        <w:spacing w:after="304" w:line="276" w:lineRule="auto"/>
        <w:jc w:val="both"/>
      </w:pPr>
      <w:r>
        <w:t xml:space="preserve">Heri Julainti,E, Indriani T S, Artinis 2001, </w:t>
      </w:r>
    </w:p>
    <w:p w:rsidR="00781742" w:rsidRDefault="00A247C1" w:rsidP="00625D14">
      <w:pPr>
        <w:pStyle w:val="Default"/>
        <w:spacing w:after="304" w:line="276" w:lineRule="auto"/>
        <w:ind w:firstLine="720"/>
        <w:jc w:val="both"/>
      </w:pPr>
      <w:r>
        <w:t>P</w:t>
      </w:r>
      <w:r w:rsidR="00781742">
        <w:t>endidikan Kesehatan gigi, Jakarta penerbit EGC.</w:t>
      </w:r>
    </w:p>
    <w:p w:rsidR="00A247C1" w:rsidRDefault="00781742" w:rsidP="00625D14">
      <w:pPr>
        <w:pStyle w:val="Default"/>
        <w:spacing w:after="304" w:line="276" w:lineRule="auto"/>
        <w:jc w:val="both"/>
      </w:pPr>
      <w:r w:rsidRPr="00781742">
        <w:t xml:space="preserve">Harnack L, Stang J, Story M. </w:t>
      </w:r>
    </w:p>
    <w:p w:rsidR="00781742" w:rsidRDefault="00781742" w:rsidP="00625D14">
      <w:pPr>
        <w:pStyle w:val="Default"/>
        <w:spacing w:after="304" w:line="276" w:lineRule="auto"/>
        <w:ind w:left="720"/>
        <w:jc w:val="both"/>
      </w:pPr>
      <w:r w:rsidRPr="00781742">
        <w:t>Soft drink consumption among US children and adolescents: Nutritional consequences. Journal of the American Dietetic Association 1999;99:436-444.</w:t>
      </w:r>
    </w:p>
    <w:p w:rsidR="00A247C1" w:rsidRDefault="00A247C1" w:rsidP="00625D14">
      <w:pPr>
        <w:pStyle w:val="Default"/>
        <w:spacing w:after="304" w:line="276" w:lineRule="auto"/>
        <w:jc w:val="both"/>
      </w:pPr>
      <w:r>
        <w:t>Keller 1967</w:t>
      </w:r>
      <w:r w:rsidR="0096793D">
        <w:t xml:space="preserve">  </w:t>
      </w:r>
    </w:p>
    <w:p w:rsidR="00E975F2" w:rsidRDefault="00A247C1" w:rsidP="00625D14">
      <w:pPr>
        <w:pStyle w:val="Default"/>
        <w:spacing w:after="304" w:line="276" w:lineRule="auto"/>
        <w:ind w:firstLine="720"/>
        <w:jc w:val="both"/>
      </w:pPr>
      <w:r>
        <w:t>P</w:t>
      </w:r>
      <w:r w:rsidR="0096793D">
        <w:t>engaruh rokok terhadap mukosa,http://www.scribd.com.</w:t>
      </w:r>
      <w:r w:rsidR="00E975F2" w:rsidRPr="00E975F2">
        <w:t xml:space="preserve"> </w:t>
      </w:r>
    </w:p>
    <w:p w:rsidR="00A247C1" w:rsidRDefault="00C5627E" w:rsidP="00625D14">
      <w:pPr>
        <w:pStyle w:val="Default"/>
        <w:spacing w:after="304" w:line="276" w:lineRule="auto"/>
        <w:jc w:val="both"/>
      </w:pPr>
      <w:r w:rsidRPr="00C5627E">
        <w:t xml:space="preserve">Korab, HE, Pietka, MJ. Soft Drink.2011. </w:t>
      </w:r>
    </w:p>
    <w:p w:rsidR="00A247C1" w:rsidRDefault="00A247C1" w:rsidP="00625D14">
      <w:pPr>
        <w:pStyle w:val="Default"/>
        <w:spacing w:after="304" w:line="276" w:lineRule="auto"/>
        <w:ind w:left="720"/>
        <w:jc w:val="both"/>
      </w:pPr>
      <w:r>
        <w:t>I</w:t>
      </w:r>
      <w:r w:rsidR="00C5627E" w:rsidRPr="00C5627E">
        <w:t>n eneyolopedia Britannica Online. Avaible, online from  Accessed 13 juni 2013.</w:t>
      </w:r>
    </w:p>
    <w:p w:rsidR="00A247C1" w:rsidRDefault="00A247C1" w:rsidP="00625D14">
      <w:pPr>
        <w:pStyle w:val="Default"/>
        <w:spacing w:after="304" w:line="276" w:lineRule="auto"/>
        <w:jc w:val="both"/>
      </w:pPr>
      <w:r w:rsidRPr="00A247C1">
        <w:t>Lippincott Williams and Walkins, 2005</w:t>
      </w:r>
    </w:p>
    <w:p w:rsidR="00A247C1" w:rsidRDefault="00E975F2" w:rsidP="00625D14">
      <w:pPr>
        <w:pStyle w:val="Default"/>
        <w:spacing w:after="304" w:line="276" w:lineRule="auto"/>
        <w:ind w:left="720"/>
        <w:jc w:val="both"/>
      </w:pPr>
      <w:r w:rsidRPr="00E975F2">
        <w:t xml:space="preserve">Lyle DM. Chemoterapetiks abd Topical Delivery Systems. In : Clinical Practice of the Dental Hygienist, 9 edn. Philadelphia : </w:t>
      </w:r>
      <w:r w:rsidR="00643477">
        <w:t>Lestari Eka Ayu 2006,Efektifitas kopi robusta terhadap terjadinya distorasi gigi secara klinis FKUI.</w:t>
      </w:r>
      <w:r w:rsidR="00A247C1" w:rsidRPr="00A247C1">
        <w:t xml:space="preserve"> </w:t>
      </w:r>
    </w:p>
    <w:p w:rsidR="00A247C1" w:rsidRDefault="00A247C1" w:rsidP="00625D14">
      <w:pPr>
        <w:pStyle w:val="Default"/>
        <w:spacing w:after="304" w:line="276" w:lineRule="auto"/>
        <w:jc w:val="both"/>
      </w:pPr>
      <w:r w:rsidRPr="00A247C1">
        <w:t>J Periodontal Research 1986</w:t>
      </w:r>
    </w:p>
    <w:p w:rsidR="00E975F2" w:rsidRDefault="00E975F2" w:rsidP="00625D14">
      <w:pPr>
        <w:pStyle w:val="Default"/>
        <w:spacing w:after="304" w:line="276" w:lineRule="auto"/>
        <w:ind w:left="720"/>
        <w:jc w:val="both"/>
      </w:pPr>
      <w:r w:rsidRPr="00E975F2">
        <w:t xml:space="preserve">Macgregor IDM, Edgar WK. Calcium and Phosphate Concentration and Precipitate Formation in Whole Saliva from Smokers and Non Smokers. </w:t>
      </w:r>
    </w:p>
    <w:p w:rsidR="00A247C1" w:rsidRDefault="00643477" w:rsidP="00625D14">
      <w:pPr>
        <w:pStyle w:val="Default"/>
        <w:spacing w:after="304" w:line="276" w:lineRule="auto"/>
      </w:pPr>
      <w:r w:rsidRPr="00643477">
        <w:t>Mangoenprasodjo, S.A. 2004.</w:t>
      </w:r>
    </w:p>
    <w:p w:rsidR="00591812" w:rsidRDefault="00643477" w:rsidP="00625D14">
      <w:pPr>
        <w:pStyle w:val="Default"/>
        <w:spacing w:after="304" w:line="276" w:lineRule="auto"/>
        <w:ind w:firstLine="720"/>
      </w:pPr>
      <w:r w:rsidRPr="00643477">
        <w:t xml:space="preserve"> Gigi Sehat mulut terjaga. Thinkfresh: Yogyakarta.</w:t>
      </w:r>
    </w:p>
    <w:p w:rsidR="00591812" w:rsidRDefault="00591812" w:rsidP="00625D14">
      <w:pPr>
        <w:pStyle w:val="Default"/>
        <w:spacing w:after="304" w:line="276" w:lineRule="auto"/>
      </w:pPr>
      <w:r>
        <w:t>Megananda Hiranya Putri, Drg. M.kes (2010)</w:t>
      </w:r>
    </w:p>
    <w:p w:rsidR="00591812" w:rsidRDefault="00591812" w:rsidP="00625D14">
      <w:pPr>
        <w:pStyle w:val="Default"/>
        <w:spacing w:after="304" w:line="276" w:lineRule="auto"/>
      </w:pPr>
      <w:r>
        <w:tab/>
        <w:t xml:space="preserve"> Ilmu Pencegahan Penyakit Jaringan keras dan Jaringan Pendukung GiGi</w:t>
      </w:r>
    </w:p>
    <w:p w:rsidR="00A247C1" w:rsidRDefault="00643477" w:rsidP="00625D14">
      <w:pPr>
        <w:pStyle w:val="Default"/>
        <w:spacing w:after="304" w:line="276" w:lineRule="auto"/>
      </w:pPr>
      <w:r w:rsidRPr="00643477">
        <w:t>Journal of Ame</w:t>
      </w:r>
      <w:r w:rsidR="00A247C1">
        <w:t xml:space="preserve">rika Medical Association </w:t>
      </w:r>
      <w:r w:rsidR="00A247C1" w:rsidRPr="00A247C1">
        <w:t>17, Mei 2012</w:t>
      </w:r>
    </w:p>
    <w:p w:rsidR="00643477" w:rsidRPr="00643477" w:rsidRDefault="00A247C1" w:rsidP="00625D14">
      <w:pPr>
        <w:pStyle w:val="Default"/>
        <w:spacing w:after="304" w:line="276" w:lineRule="auto"/>
        <w:ind w:left="720" w:firstLine="60"/>
        <w:rPr>
          <w:lang w:val="en-US"/>
        </w:rPr>
      </w:pPr>
      <w:r>
        <w:lastRenderedPageBreak/>
        <w:t>M</w:t>
      </w:r>
      <w:r w:rsidR="00643477" w:rsidRPr="00643477">
        <w:t xml:space="preserve">enguraikan terakhir studi klinis, kopi dan rokok tampaknya noda gigi pada tingkat yang sama </w:t>
      </w:r>
    </w:p>
    <w:p w:rsidR="00A247C1" w:rsidRDefault="00E975F2" w:rsidP="00625D14">
      <w:pPr>
        <w:pStyle w:val="Default"/>
        <w:spacing w:after="304" w:line="276" w:lineRule="auto"/>
        <w:jc w:val="both"/>
      </w:pPr>
      <w:r>
        <w:t>Putri NH,20014</w:t>
      </w:r>
    </w:p>
    <w:p w:rsidR="00E975F2" w:rsidRDefault="00C5627E" w:rsidP="00625D14">
      <w:pPr>
        <w:pStyle w:val="Default"/>
        <w:spacing w:after="304" w:line="276" w:lineRule="auto"/>
        <w:ind w:firstLine="720"/>
        <w:jc w:val="both"/>
      </w:pPr>
      <w:r>
        <w:t xml:space="preserve"> Klarifikasi Stain, </w:t>
      </w:r>
      <w:r w:rsidR="00E975F2">
        <w:t xml:space="preserve">Unmas- Library.ac.id </w:t>
      </w:r>
    </w:p>
    <w:p w:rsidR="00A247C1" w:rsidRDefault="00E975F2" w:rsidP="00625D14">
      <w:pPr>
        <w:pStyle w:val="Default"/>
        <w:spacing w:after="304" w:line="276" w:lineRule="auto"/>
        <w:jc w:val="both"/>
      </w:pPr>
      <w:r>
        <w:t xml:space="preserve">Putri MH, </w:t>
      </w:r>
      <w:r w:rsidR="002617B0">
        <w:t xml:space="preserve"> 2009</w:t>
      </w:r>
    </w:p>
    <w:p w:rsidR="00A3623B" w:rsidRDefault="00E17A4B" w:rsidP="00625D14">
      <w:pPr>
        <w:pStyle w:val="Default"/>
        <w:spacing w:after="304" w:line="276" w:lineRule="auto"/>
        <w:ind w:left="720"/>
        <w:jc w:val="both"/>
      </w:pPr>
      <w:r w:rsidRPr="00E17A4B">
        <w:t>Nurjannah N. Ilmu Pencegahan Penyakit Jaringan Keras dan Jaringan Pendukung Gigi. Preventive Dentistry. Jakarta</w:t>
      </w:r>
      <w:r w:rsidR="002617B0">
        <w:t xml:space="preserve"> : Penerbit buku kedokteran EGC</w:t>
      </w:r>
      <w:r w:rsidRPr="00E17A4B">
        <w:t xml:space="preserve">. </w:t>
      </w:r>
    </w:p>
    <w:p w:rsidR="00A3623B" w:rsidRDefault="00A3623B" w:rsidP="00625D14">
      <w:pPr>
        <w:pStyle w:val="Default"/>
        <w:spacing w:line="276" w:lineRule="auto"/>
      </w:pPr>
      <w:r>
        <w:t xml:space="preserve">Prasetyo AE </w:t>
      </w:r>
      <w:r w:rsidRPr="00A3623B">
        <w:t>Juni 2005</w:t>
      </w:r>
    </w:p>
    <w:p w:rsidR="00A3623B" w:rsidRDefault="00A3623B" w:rsidP="00625D14">
      <w:pPr>
        <w:pStyle w:val="Default"/>
        <w:spacing w:line="276" w:lineRule="auto"/>
      </w:pPr>
    </w:p>
    <w:p w:rsidR="003340C5" w:rsidRDefault="000576FE" w:rsidP="00625D14">
      <w:pPr>
        <w:pStyle w:val="Default"/>
        <w:spacing w:line="276" w:lineRule="auto"/>
        <w:ind w:firstLine="720"/>
      </w:pPr>
      <w:r w:rsidRPr="000576FE">
        <w:t xml:space="preserve">Keasaman Minuman Ringan menurunkan kekerasan </w:t>
      </w:r>
    </w:p>
    <w:p w:rsidR="000576FE" w:rsidRDefault="000576FE" w:rsidP="00625D14">
      <w:pPr>
        <w:pStyle w:val="Default"/>
        <w:spacing w:line="276" w:lineRule="auto"/>
        <w:ind w:firstLine="720"/>
      </w:pPr>
      <w:r w:rsidRPr="000576FE">
        <w:t>permukaan. Maj Ked. Gig</w:t>
      </w:r>
      <w:r w:rsidR="00A3623B">
        <w:t>i (Dent.J.)</w:t>
      </w:r>
    </w:p>
    <w:p w:rsidR="003340C5" w:rsidRDefault="003340C5" w:rsidP="00625D14">
      <w:pPr>
        <w:pStyle w:val="Default"/>
        <w:spacing w:line="276" w:lineRule="auto"/>
      </w:pPr>
    </w:p>
    <w:p w:rsidR="00A3623B" w:rsidRDefault="00A3623B" w:rsidP="00625D14">
      <w:pPr>
        <w:pStyle w:val="Default"/>
        <w:spacing w:line="276" w:lineRule="auto"/>
      </w:pPr>
      <w:r>
        <w:t>Riskesdas tahun 2013</w:t>
      </w:r>
    </w:p>
    <w:p w:rsidR="00E17A4B" w:rsidRPr="00E17A4B" w:rsidRDefault="003340C5" w:rsidP="00625D14">
      <w:pPr>
        <w:pStyle w:val="Default"/>
        <w:spacing w:line="276" w:lineRule="auto"/>
        <w:ind w:firstLine="720"/>
      </w:pPr>
      <w:r>
        <w:t>jumlah perokok umur 10 tahun</w:t>
      </w:r>
    </w:p>
    <w:p w:rsidR="00A3623B" w:rsidRDefault="00E17A4B" w:rsidP="00625D14">
      <w:pPr>
        <w:pStyle w:val="Default"/>
        <w:spacing w:line="276" w:lineRule="auto"/>
        <w:jc w:val="both"/>
      </w:pPr>
      <w:r w:rsidRPr="00E17A4B">
        <w:t xml:space="preserve"> </w:t>
      </w:r>
      <w:r w:rsidR="00A3623B">
        <w:t>Sitepoe, M (2000)</w:t>
      </w:r>
    </w:p>
    <w:p w:rsidR="000576FE" w:rsidRDefault="00E17A4B" w:rsidP="00625D14">
      <w:pPr>
        <w:pStyle w:val="Default"/>
        <w:spacing w:line="276" w:lineRule="auto"/>
        <w:ind w:left="720"/>
        <w:jc w:val="both"/>
      </w:pPr>
      <w:r w:rsidRPr="00E17A4B">
        <w:t xml:space="preserve"> Kekhususan Rokok Indonesia, PT Gramedia Widiasarana Indonesia, </w:t>
      </w:r>
      <w:r w:rsidR="00625D14">
        <w:rPr>
          <w:lang w:val="en-US"/>
        </w:rPr>
        <w:t xml:space="preserve">   </w:t>
      </w:r>
      <w:r w:rsidRPr="00E17A4B">
        <w:t>Jakarta</w:t>
      </w:r>
      <w:r w:rsidR="00A3623B">
        <w:t>.</w:t>
      </w:r>
    </w:p>
    <w:p w:rsidR="00690666" w:rsidRDefault="00E17A4B" w:rsidP="00625D14">
      <w:pPr>
        <w:pStyle w:val="Default"/>
        <w:spacing w:line="276" w:lineRule="auto"/>
        <w:jc w:val="both"/>
      </w:pPr>
      <w:r w:rsidRPr="00E17A4B">
        <w:t xml:space="preserve"> </w:t>
      </w:r>
      <w:r w:rsidR="00690666">
        <w:t xml:space="preserve">Sandirai I Juni 2009 </w:t>
      </w:r>
    </w:p>
    <w:p w:rsidR="00E17A4B" w:rsidRPr="00E17A4B" w:rsidRDefault="00690666" w:rsidP="00625D14">
      <w:pPr>
        <w:pStyle w:val="Default"/>
        <w:spacing w:line="276" w:lineRule="auto"/>
        <w:ind w:left="720"/>
        <w:jc w:val="both"/>
      </w:pPr>
      <w:r>
        <w:t>S</w:t>
      </w:r>
      <w:r w:rsidR="000576FE" w:rsidRPr="000576FE">
        <w:t xml:space="preserve">tain atau noda pada gigi. Avaible at : http//www/google.com acceseed : 2 </w:t>
      </w:r>
      <w:r>
        <w:t>juni 2009.</w:t>
      </w:r>
    </w:p>
    <w:p w:rsidR="00690666" w:rsidRDefault="00625D14" w:rsidP="00625D14">
      <w:pPr>
        <w:pStyle w:val="Default"/>
        <w:spacing w:after="303" w:line="276" w:lineRule="auto"/>
        <w:jc w:val="both"/>
      </w:pPr>
      <w:r>
        <w:t>Winarti,</w:t>
      </w:r>
      <w:r>
        <w:rPr>
          <w:lang w:val="en-US"/>
        </w:rPr>
        <w:t xml:space="preserve"> </w:t>
      </w:r>
      <w:bookmarkStart w:id="0" w:name="_GoBack"/>
      <w:bookmarkEnd w:id="0"/>
      <w:r w:rsidR="00690666">
        <w:t>S., 2006</w:t>
      </w:r>
    </w:p>
    <w:p w:rsidR="00E17A4B" w:rsidRDefault="00E17A4B" w:rsidP="00625D14">
      <w:pPr>
        <w:pStyle w:val="Default"/>
        <w:spacing w:after="303" w:line="276" w:lineRule="auto"/>
        <w:ind w:firstLine="720"/>
        <w:jc w:val="both"/>
      </w:pPr>
      <w:r w:rsidRPr="00E17A4B">
        <w:t xml:space="preserve"> Minuman Kesehatan.Tribus Agrisarana, Surabaya. </w:t>
      </w:r>
    </w:p>
    <w:p w:rsidR="00690666" w:rsidRDefault="00643477" w:rsidP="00625D14">
      <w:pPr>
        <w:pStyle w:val="Default"/>
        <w:spacing w:after="303" w:line="276" w:lineRule="auto"/>
        <w:jc w:val="both"/>
      </w:pPr>
      <w:r w:rsidRPr="00643477">
        <w:t xml:space="preserve">WHO,2008. </w:t>
      </w:r>
    </w:p>
    <w:p w:rsidR="00643477" w:rsidRPr="00E17A4B" w:rsidRDefault="00643477" w:rsidP="00625D14">
      <w:pPr>
        <w:pStyle w:val="Default"/>
        <w:spacing w:after="303" w:line="276" w:lineRule="auto"/>
        <w:ind w:firstLine="720"/>
        <w:jc w:val="both"/>
      </w:pPr>
      <w:r w:rsidRPr="00643477">
        <w:t>Etd.repository.ugm.ac.id, Jumlah perokok di Dunia</w:t>
      </w:r>
    </w:p>
    <w:p w:rsidR="00E17A4B" w:rsidRPr="00E17A4B" w:rsidRDefault="00106AE3" w:rsidP="00625D14">
      <w:pPr>
        <w:pStyle w:val="Default"/>
        <w:spacing w:after="303" w:line="360" w:lineRule="auto"/>
        <w:jc w:val="both"/>
      </w:pPr>
      <w:r>
        <w:tab/>
      </w:r>
      <w:r w:rsidR="00E17A4B" w:rsidRPr="00E17A4B">
        <w:t xml:space="preserve"> </w:t>
      </w:r>
    </w:p>
    <w:p w:rsidR="00E17A4B" w:rsidRPr="00E17A4B" w:rsidRDefault="00106AE3" w:rsidP="00E17A4B">
      <w:pPr>
        <w:pStyle w:val="Default"/>
        <w:spacing w:after="303" w:line="480" w:lineRule="auto"/>
        <w:jc w:val="both"/>
      </w:pPr>
      <w:r>
        <w:tab/>
      </w:r>
      <w:r w:rsidR="00E17A4B" w:rsidRPr="00E17A4B">
        <w:t xml:space="preserve"> </w:t>
      </w:r>
    </w:p>
    <w:p w:rsidR="00643477" w:rsidRDefault="00106AE3" w:rsidP="00643477">
      <w:pPr>
        <w:pStyle w:val="Default"/>
        <w:spacing w:after="303" w:line="480" w:lineRule="auto"/>
        <w:jc w:val="both"/>
        <w:rPr>
          <w:lang w:val="en-US"/>
        </w:rPr>
      </w:pPr>
      <w:r>
        <w:t xml:space="preserve"> </w:t>
      </w:r>
      <w:r>
        <w:tab/>
      </w:r>
    </w:p>
    <w:p w:rsidR="00E17A4B" w:rsidRDefault="00E17A4B" w:rsidP="00643477">
      <w:pPr>
        <w:pStyle w:val="Default"/>
        <w:spacing w:after="303" w:line="480" w:lineRule="auto"/>
        <w:jc w:val="both"/>
        <w:rPr>
          <w:lang w:val="en-US"/>
        </w:rPr>
      </w:pPr>
    </w:p>
    <w:p w:rsidR="00643477" w:rsidRPr="00E17A4B" w:rsidRDefault="00106AE3" w:rsidP="00643477">
      <w:pPr>
        <w:pStyle w:val="Default"/>
        <w:spacing w:after="303" w:line="480" w:lineRule="auto"/>
        <w:jc w:val="both"/>
      </w:pPr>
      <w:r>
        <w:tab/>
      </w:r>
    </w:p>
    <w:p w:rsidR="00E17A4B" w:rsidRPr="00E17A4B" w:rsidRDefault="00E17A4B" w:rsidP="00E17A4B">
      <w:pPr>
        <w:pStyle w:val="Default"/>
        <w:spacing w:after="303" w:line="480" w:lineRule="auto"/>
        <w:jc w:val="both"/>
      </w:pPr>
      <w:r w:rsidRPr="00E17A4B">
        <w:lastRenderedPageBreak/>
        <w:t xml:space="preserve"> </w:t>
      </w:r>
    </w:p>
    <w:p w:rsidR="00E17A4B" w:rsidRPr="00E17A4B" w:rsidRDefault="00106AE3" w:rsidP="00E17A4B">
      <w:pPr>
        <w:pStyle w:val="Default"/>
        <w:spacing w:after="303" w:line="480" w:lineRule="auto"/>
        <w:jc w:val="both"/>
      </w:pPr>
      <w:r>
        <w:tab/>
      </w:r>
      <w:r w:rsidR="00E17A4B" w:rsidRPr="00E17A4B">
        <w:t xml:space="preserve"> </w:t>
      </w:r>
    </w:p>
    <w:p w:rsidR="00D603EF" w:rsidRDefault="00D603EF" w:rsidP="00E17A4B">
      <w:pPr>
        <w:pStyle w:val="Default"/>
        <w:spacing w:after="303" w:line="480" w:lineRule="auto"/>
        <w:jc w:val="both"/>
        <w:rPr>
          <w:lang w:val="en-US"/>
        </w:rPr>
      </w:pPr>
    </w:p>
    <w:p w:rsidR="00D603EF" w:rsidRPr="00D603EF" w:rsidRDefault="00D603EF" w:rsidP="00E17A4B">
      <w:pPr>
        <w:pStyle w:val="Default"/>
        <w:spacing w:after="303" w:line="480" w:lineRule="auto"/>
        <w:jc w:val="both"/>
        <w:rPr>
          <w:lang w:val="en-US"/>
        </w:rPr>
      </w:pPr>
    </w:p>
    <w:p w:rsidR="00E17A4B" w:rsidRPr="00E17A4B" w:rsidRDefault="00106AE3" w:rsidP="00E17A4B">
      <w:pPr>
        <w:pStyle w:val="Default"/>
        <w:spacing w:after="303" w:line="480" w:lineRule="auto"/>
        <w:jc w:val="both"/>
      </w:pPr>
      <w:r>
        <w:tab/>
      </w:r>
      <w:r w:rsidR="00E17A4B" w:rsidRPr="00E17A4B">
        <w:t xml:space="preserve"> </w:t>
      </w:r>
    </w:p>
    <w:p w:rsidR="00E17A4B" w:rsidRPr="00E17A4B" w:rsidRDefault="00106AE3" w:rsidP="00E17A4B">
      <w:pPr>
        <w:pStyle w:val="Default"/>
        <w:spacing w:line="480" w:lineRule="auto"/>
        <w:jc w:val="both"/>
      </w:pPr>
      <w:r>
        <w:tab/>
      </w:r>
      <w:r w:rsidR="00E17A4B" w:rsidRPr="00E17A4B">
        <w:t xml:space="preserve"> </w:t>
      </w:r>
    </w:p>
    <w:p w:rsidR="00035C83" w:rsidRPr="00E17A4B" w:rsidRDefault="00035C83" w:rsidP="00E17A4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35C83" w:rsidRPr="00E17A4B" w:rsidSect="00E17A4B">
      <w:pgSz w:w="11908" w:h="17333"/>
      <w:pgMar w:top="1418" w:right="1701" w:bottom="1418" w:left="226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45E" w:rsidRDefault="0029345E" w:rsidP="00E17A4B">
      <w:pPr>
        <w:spacing w:after="0" w:line="240" w:lineRule="auto"/>
      </w:pPr>
      <w:r>
        <w:separator/>
      </w:r>
    </w:p>
  </w:endnote>
  <w:endnote w:type="continuationSeparator" w:id="0">
    <w:p w:rsidR="0029345E" w:rsidRDefault="0029345E" w:rsidP="00E17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45E" w:rsidRDefault="0029345E" w:rsidP="00E17A4B">
      <w:pPr>
        <w:spacing w:after="0" w:line="240" w:lineRule="auto"/>
      </w:pPr>
      <w:r>
        <w:separator/>
      </w:r>
    </w:p>
  </w:footnote>
  <w:footnote w:type="continuationSeparator" w:id="0">
    <w:p w:rsidR="0029345E" w:rsidRDefault="0029345E" w:rsidP="00E17A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A4B"/>
    <w:rsid w:val="00035C83"/>
    <w:rsid w:val="000576FE"/>
    <w:rsid w:val="000D3E3F"/>
    <w:rsid w:val="00106AE3"/>
    <w:rsid w:val="001346E5"/>
    <w:rsid w:val="002617B0"/>
    <w:rsid w:val="0029345E"/>
    <w:rsid w:val="00293533"/>
    <w:rsid w:val="002A625B"/>
    <w:rsid w:val="002B2A1F"/>
    <w:rsid w:val="003340C5"/>
    <w:rsid w:val="003C5DBA"/>
    <w:rsid w:val="005347EE"/>
    <w:rsid w:val="00591812"/>
    <w:rsid w:val="005C4648"/>
    <w:rsid w:val="00625D14"/>
    <w:rsid w:val="00643477"/>
    <w:rsid w:val="00654E59"/>
    <w:rsid w:val="00690666"/>
    <w:rsid w:val="006E00BB"/>
    <w:rsid w:val="00781742"/>
    <w:rsid w:val="008111ED"/>
    <w:rsid w:val="0081525B"/>
    <w:rsid w:val="008358A1"/>
    <w:rsid w:val="00887204"/>
    <w:rsid w:val="00890C85"/>
    <w:rsid w:val="008A2970"/>
    <w:rsid w:val="00952A8D"/>
    <w:rsid w:val="0096793D"/>
    <w:rsid w:val="00A247C1"/>
    <w:rsid w:val="00A3623B"/>
    <w:rsid w:val="00A73DCF"/>
    <w:rsid w:val="00C5627E"/>
    <w:rsid w:val="00D5284B"/>
    <w:rsid w:val="00D603EF"/>
    <w:rsid w:val="00D741D9"/>
    <w:rsid w:val="00E17A4B"/>
    <w:rsid w:val="00E975F2"/>
    <w:rsid w:val="00ED05A0"/>
    <w:rsid w:val="00F66933"/>
    <w:rsid w:val="00FA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4725D0-50D7-40A9-8E0E-892B9F65F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17A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17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7A4B"/>
  </w:style>
  <w:style w:type="paragraph" w:styleId="Footer">
    <w:name w:val="footer"/>
    <w:basedOn w:val="Normal"/>
    <w:link w:val="FooterChar"/>
    <w:uiPriority w:val="99"/>
    <w:unhideWhenUsed/>
    <w:rsid w:val="00E17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7A4B"/>
  </w:style>
  <w:style w:type="character" w:styleId="Hyperlink">
    <w:name w:val="Hyperlink"/>
    <w:basedOn w:val="DefaultParagraphFont"/>
    <w:uiPriority w:val="99"/>
    <w:unhideWhenUsed/>
    <w:rsid w:val="00106AE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2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ita</cp:lastModifiedBy>
  <cp:revision>27</cp:revision>
  <cp:lastPrinted>2018-08-01T11:11:00Z</cp:lastPrinted>
  <dcterms:created xsi:type="dcterms:W3CDTF">2017-12-21T05:13:00Z</dcterms:created>
  <dcterms:modified xsi:type="dcterms:W3CDTF">2021-11-30T03:40:00Z</dcterms:modified>
</cp:coreProperties>
</file>