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27E" w:rsidRDefault="00F61EA6" w:rsidP="00F61EA6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</w:rPr>
        <w:t>DAFTAR PUSTAKA</w:t>
      </w:r>
    </w:p>
    <w:p w:rsidR="00F61EA6" w:rsidRDefault="00F61EA6" w:rsidP="00F61EA6">
      <w:pPr>
        <w:jc w:val="center"/>
        <w:rPr>
          <w:rFonts w:ascii="Times New Roman" w:hAnsi="Times New Roman" w:cs="Times New Roman"/>
          <w:b/>
          <w:sz w:val="28"/>
        </w:rPr>
      </w:pPr>
    </w:p>
    <w:p w:rsidR="00411421" w:rsidRDefault="00F61EA6" w:rsidP="00094624">
      <w:pPr>
        <w:spacing w:after="0" w:line="480" w:lineRule="auto"/>
        <w:jc w:val="both"/>
        <w:rPr>
          <w:rFonts w:ascii="Times New Roman" w:hAnsi="Times New Roman" w:cs="Times New Roman"/>
          <w:sz w:val="24"/>
        </w:rPr>
      </w:pPr>
      <w:r w:rsidRPr="00A459C3">
        <w:rPr>
          <w:rFonts w:ascii="Times New Roman" w:hAnsi="Times New Roman" w:cs="Times New Roman"/>
          <w:sz w:val="24"/>
        </w:rPr>
        <w:t xml:space="preserve">Akande, O.O., Alada, A.R.A., Aderinokun, G.A., Ige, O.E., 2004, </w:t>
      </w:r>
    </w:p>
    <w:p w:rsidR="00F61EA6" w:rsidRDefault="00F61EA6" w:rsidP="00411421">
      <w:pPr>
        <w:spacing w:after="0" w:line="480" w:lineRule="auto"/>
        <w:ind w:left="720"/>
        <w:jc w:val="both"/>
        <w:rPr>
          <w:rFonts w:ascii="Times New Roman" w:hAnsi="Times New Roman" w:cs="Times New Roman"/>
          <w:sz w:val="24"/>
        </w:rPr>
      </w:pPr>
      <w:r w:rsidRPr="00F61EA6">
        <w:rPr>
          <w:rFonts w:ascii="Times New Roman" w:hAnsi="Times New Roman" w:cs="Times New Roman"/>
          <w:i/>
          <w:sz w:val="24"/>
        </w:rPr>
        <w:t>Efficacy of Different Brands of Mouth Rinses on Oral Bacterial Load Count in Healthy Adult,</w:t>
      </w:r>
      <w:r w:rsidRPr="00A459C3">
        <w:rPr>
          <w:rFonts w:ascii="Times New Roman" w:hAnsi="Times New Roman" w:cs="Times New Roman"/>
          <w:sz w:val="24"/>
        </w:rPr>
        <w:t xml:space="preserve"> Afr. J. Biomed. Res., 7: 125-128.</w:t>
      </w:r>
    </w:p>
    <w:p w:rsidR="00F61EA6" w:rsidRDefault="00F61EA6" w:rsidP="00605032">
      <w:pPr>
        <w:spacing w:after="0" w:line="48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 xml:space="preserve">Anatomi Mulut. </w:t>
      </w:r>
      <w:r>
        <w:rPr>
          <w:rFonts w:ascii="Times New Roman" w:hAnsi="Times New Roman" w:cs="Times New Roman"/>
          <w:sz w:val="24"/>
          <w:szCs w:val="28"/>
        </w:rPr>
        <w:t>(n.d). November 27, 2010.</w:t>
      </w:r>
    </w:p>
    <w:p w:rsidR="00411421" w:rsidRDefault="00F61EA6" w:rsidP="00605032">
      <w:pPr>
        <w:spacing w:after="0" w:line="48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43B0F">
        <w:rPr>
          <w:rFonts w:ascii="Times New Roman" w:hAnsi="Times New Roman" w:cs="Times New Roman"/>
          <w:sz w:val="24"/>
          <w:szCs w:val="28"/>
        </w:rPr>
        <w:t>Anyanwu OC, Baugh KK, Bennet SB, Jhonson JM, Madlock RL, Pollard NE, et al.</w:t>
      </w:r>
    </w:p>
    <w:p w:rsidR="00F61EA6" w:rsidRDefault="00F61EA6" w:rsidP="00411421">
      <w:pPr>
        <w:spacing w:after="0" w:line="480" w:lineRule="auto"/>
        <w:ind w:left="720" w:firstLine="60"/>
        <w:jc w:val="both"/>
        <w:rPr>
          <w:rFonts w:ascii="Times New Roman" w:hAnsi="Times New Roman" w:cs="Times New Roman"/>
          <w:sz w:val="24"/>
          <w:szCs w:val="28"/>
        </w:rPr>
      </w:pPr>
      <w:r w:rsidRPr="00F61EA6">
        <w:rPr>
          <w:rFonts w:ascii="Times New Roman" w:hAnsi="Times New Roman" w:cs="Times New Roman"/>
          <w:i/>
          <w:sz w:val="24"/>
          <w:szCs w:val="28"/>
        </w:rPr>
        <w:t>Comparison of the antibacterial effectiveness of alkohol containing and nonalkohol containing mouthwashes</w:t>
      </w:r>
      <w:r w:rsidRPr="00043B0F">
        <w:rPr>
          <w:rFonts w:ascii="Times New Roman" w:hAnsi="Times New Roman" w:cs="Times New Roman"/>
          <w:sz w:val="24"/>
          <w:szCs w:val="28"/>
        </w:rPr>
        <w:t>. Journal of Scince 2011; 2(1): 7-12.</w:t>
      </w:r>
    </w:p>
    <w:p w:rsidR="00411421" w:rsidRDefault="00F61EA6" w:rsidP="00605032">
      <w:pPr>
        <w:spacing w:after="0" w:line="480" w:lineRule="auto"/>
        <w:jc w:val="both"/>
        <w:rPr>
          <w:rFonts w:ascii="Times New Roman" w:hAnsi="Times New Roman" w:cs="Times New Roman"/>
          <w:sz w:val="24"/>
        </w:rPr>
      </w:pPr>
      <w:r w:rsidRPr="001D387B">
        <w:rPr>
          <w:rFonts w:ascii="Times New Roman" w:hAnsi="Times New Roman" w:cs="Times New Roman"/>
          <w:sz w:val="24"/>
        </w:rPr>
        <w:t>Amtha R. 1997.</w:t>
      </w:r>
    </w:p>
    <w:p w:rsidR="00B67B79" w:rsidRDefault="00F61EA6" w:rsidP="00411421">
      <w:pPr>
        <w:spacing w:after="0" w:line="480" w:lineRule="auto"/>
        <w:ind w:left="720" w:firstLine="60"/>
        <w:jc w:val="both"/>
        <w:rPr>
          <w:rFonts w:ascii="Times New Roman" w:hAnsi="Times New Roman" w:cs="Times New Roman"/>
          <w:sz w:val="24"/>
        </w:rPr>
      </w:pPr>
      <w:r w:rsidRPr="00F61EA6">
        <w:rPr>
          <w:rFonts w:ascii="Times New Roman" w:hAnsi="Times New Roman" w:cs="Times New Roman"/>
          <w:i/>
          <w:sz w:val="24"/>
        </w:rPr>
        <w:t>Kelainan Mukosa Akibat Penggunaan Obat Kumur</w:t>
      </w:r>
      <w:r w:rsidRPr="001D387B">
        <w:rPr>
          <w:rFonts w:ascii="Times New Roman" w:hAnsi="Times New Roman" w:cs="Times New Roman"/>
          <w:sz w:val="24"/>
        </w:rPr>
        <w:t>. MIKGI FKG Usakti. 35. h.76</w:t>
      </w:r>
    </w:p>
    <w:p w:rsidR="00094624" w:rsidRDefault="006D233C" w:rsidP="00605032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23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Arikunto. 2006. </w:t>
      </w:r>
    </w:p>
    <w:p w:rsidR="006D233C" w:rsidRPr="00B67B79" w:rsidRDefault="006D233C" w:rsidP="00094624">
      <w:pPr>
        <w:spacing w:after="0" w:line="480" w:lineRule="auto"/>
        <w:ind w:left="357" w:firstLine="363"/>
        <w:jc w:val="both"/>
        <w:rPr>
          <w:rFonts w:ascii="Times New Roman" w:hAnsi="Times New Roman" w:cs="Times New Roman"/>
          <w:sz w:val="24"/>
        </w:rPr>
      </w:pPr>
      <w:r w:rsidRPr="0009462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Prosedur Penelitian. Jakarta. Rhineka Cipta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94624" w:rsidRDefault="00953A3C" w:rsidP="00605032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3A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Asrofudin. 2010. </w:t>
      </w:r>
    </w:p>
    <w:p w:rsidR="00953A3C" w:rsidRPr="00094624" w:rsidRDefault="00953A3C" w:rsidP="00094624">
      <w:pPr>
        <w:spacing w:after="0" w:line="480" w:lineRule="auto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9462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Evaluasi dan Prestasi Belajar. Diakses dari: </w:t>
      </w:r>
      <w:hyperlink r:id="rId5" w:history="1">
        <w:r w:rsidRPr="00094624">
          <w:rPr>
            <w:rStyle w:val="Hyperlink"/>
            <w:rFonts w:ascii="Times New Roman" w:hAnsi="Times New Roman" w:cs="Times New Roman"/>
            <w:i/>
            <w:sz w:val="24"/>
            <w:szCs w:val="24"/>
          </w:rPr>
          <w:t>http://www.canboyz.co.cc/2010/05/evaluasi-dan-prestasi-belajarmakalah.html</w:t>
        </w:r>
      </w:hyperlink>
      <w:r w:rsidRPr="0009462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. </w:t>
      </w:r>
      <w:r w:rsidRPr="00094624">
        <w:rPr>
          <w:rFonts w:ascii="Times New Roman" w:hAnsi="Times New Roman" w:cs="Times New Roman"/>
          <w:i/>
          <w:sz w:val="24"/>
          <w:szCs w:val="24"/>
        </w:rPr>
        <w:t>di akses pada tanggal 10 oktober 2016</w:t>
      </w:r>
    </w:p>
    <w:p w:rsidR="00F61EA6" w:rsidRDefault="00F61EA6" w:rsidP="00605032">
      <w:pPr>
        <w:spacing w:after="0" w:line="48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63F2F">
        <w:rPr>
          <w:rFonts w:ascii="Times New Roman" w:hAnsi="Times New Roman" w:cs="Times New Roman"/>
          <w:sz w:val="24"/>
          <w:szCs w:val="28"/>
        </w:rPr>
        <w:t xml:space="preserve">Badan Penelitian dan Pengembangan Kesehatan Departemen Kesehatan RI Laporan Hasil Riset Kesehatan Dasar (Riskesdas) Nasional, Jakarta;2013. </w:t>
      </w:r>
    </w:p>
    <w:p w:rsidR="00411421" w:rsidRDefault="00953A3C" w:rsidP="00605032">
      <w:pPr>
        <w:spacing w:after="0" w:line="48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63F2F">
        <w:rPr>
          <w:rFonts w:ascii="Times New Roman" w:hAnsi="Times New Roman" w:cs="Times New Roman"/>
          <w:sz w:val="24"/>
          <w:szCs w:val="28"/>
        </w:rPr>
        <w:t xml:space="preserve">Boyle P, Koechlin A, Autier P. </w:t>
      </w:r>
    </w:p>
    <w:p w:rsidR="00953A3C" w:rsidRDefault="00953A3C" w:rsidP="00411421">
      <w:pPr>
        <w:spacing w:after="0" w:line="480" w:lineRule="auto"/>
        <w:ind w:left="720"/>
        <w:jc w:val="both"/>
        <w:rPr>
          <w:rFonts w:ascii="Times New Roman" w:hAnsi="Times New Roman" w:cs="Times New Roman"/>
          <w:sz w:val="24"/>
          <w:szCs w:val="28"/>
        </w:rPr>
      </w:pPr>
      <w:r w:rsidRPr="00953A3C">
        <w:rPr>
          <w:rFonts w:ascii="Times New Roman" w:hAnsi="Times New Roman" w:cs="Times New Roman"/>
          <w:i/>
          <w:sz w:val="24"/>
          <w:szCs w:val="28"/>
        </w:rPr>
        <w:t>Mouthwash use and the prevention of plaque, gingivitis and caries.</w:t>
      </w:r>
      <w:r w:rsidRPr="00663F2F">
        <w:rPr>
          <w:rFonts w:ascii="Times New Roman" w:hAnsi="Times New Roman" w:cs="Times New Roman"/>
          <w:sz w:val="24"/>
          <w:szCs w:val="28"/>
        </w:rPr>
        <w:t xml:space="preserve"> Oral Head and Neck Disease 2014; 20(suppl.1): 1-3.</w:t>
      </w:r>
    </w:p>
    <w:p w:rsidR="00411421" w:rsidRDefault="00F61EA6" w:rsidP="00605032">
      <w:pPr>
        <w:spacing w:after="0"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Combe, E. C,. 1992. </w:t>
      </w:r>
    </w:p>
    <w:p w:rsidR="00F61EA6" w:rsidRDefault="00F61EA6" w:rsidP="00B67B79">
      <w:pPr>
        <w:spacing w:after="0" w:line="480" w:lineRule="auto"/>
        <w:ind w:left="357"/>
        <w:jc w:val="both"/>
        <w:rPr>
          <w:rFonts w:ascii="Times New Roman" w:hAnsi="Times New Roman" w:cs="Times New Roman"/>
          <w:sz w:val="24"/>
        </w:rPr>
      </w:pPr>
      <w:r w:rsidRPr="006E11EF">
        <w:rPr>
          <w:rFonts w:ascii="Times New Roman" w:hAnsi="Times New Roman" w:cs="Times New Roman"/>
          <w:i/>
          <w:sz w:val="24"/>
        </w:rPr>
        <w:lastRenderedPageBreak/>
        <w:t>Sari Dental Material</w:t>
      </w:r>
      <w:r>
        <w:rPr>
          <w:rFonts w:ascii="Times New Roman" w:hAnsi="Times New Roman" w:cs="Times New Roman"/>
          <w:sz w:val="24"/>
        </w:rPr>
        <w:t xml:space="preserve"> (Terjemah). Jakarta : Balai Pustaka,: p.3 - 5,17 - 18,44 </w:t>
      </w:r>
      <w:r w:rsidR="006D233C">
        <w:rPr>
          <w:rFonts w:ascii="Times New Roman" w:hAnsi="Times New Roman" w:cs="Times New Roman"/>
          <w:sz w:val="24"/>
        </w:rPr>
        <w:t>–</w:t>
      </w:r>
      <w:r>
        <w:rPr>
          <w:rFonts w:ascii="Times New Roman" w:hAnsi="Times New Roman" w:cs="Times New Roman"/>
          <w:sz w:val="24"/>
        </w:rPr>
        <w:t xml:space="preserve"> 51</w:t>
      </w:r>
    </w:p>
    <w:p w:rsidR="001B01A2" w:rsidRDefault="006D233C" w:rsidP="00605032">
      <w:pPr>
        <w:tabs>
          <w:tab w:val="left" w:pos="2338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33C">
        <w:rPr>
          <w:rFonts w:ascii="Times New Roman" w:hAnsi="Times New Roman" w:cs="Times New Roman"/>
          <w:sz w:val="24"/>
          <w:szCs w:val="24"/>
        </w:rPr>
        <w:t>Depkes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233C">
        <w:rPr>
          <w:rFonts w:ascii="Times New Roman" w:hAnsi="Times New Roman" w:cs="Times New Roman"/>
          <w:sz w:val="24"/>
          <w:szCs w:val="24"/>
        </w:rPr>
        <w:t>RI Direktorat Jendral Pelayanan Medik. Direktoral</w:t>
      </w:r>
      <w:r w:rsidR="001B01A2">
        <w:rPr>
          <w:rFonts w:ascii="Times New Roman" w:hAnsi="Times New Roman" w:cs="Times New Roman"/>
          <w:sz w:val="24"/>
          <w:szCs w:val="24"/>
        </w:rPr>
        <w:t xml:space="preserve"> Pelayanan Keperawatan. (2009).</w:t>
      </w:r>
    </w:p>
    <w:p w:rsidR="006D233C" w:rsidRPr="001B01A2" w:rsidRDefault="00605032" w:rsidP="001B01A2">
      <w:pPr>
        <w:tabs>
          <w:tab w:val="left" w:pos="2338"/>
        </w:tabs>
        <w:spacing w:after="0" w:line="48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D233C" w:rsidRPr="001B01A2">
        <w:rPr>
          <w:rFonts w:ascii="Times New Roman" w:hAnsi="Times New Roman" w:cs="Times New Roman"/>
          <w:i/>
          <w:sz w:val="24"/>
          <w:szCs w:val="24"/>
        </w:rPr>
        <w:t xml:space="preserve">Keperawatan jiwa : teori dan tindakan keperawatan. Jakarta : Bhakti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D233C" w:rsidRPr="001B01A2">
        <w:rPr>
          <w:rFonts w:ascii="Times New Roman" w:hAnsi="Times New Roman" w:cs="Times New Roman"/>
          <w:i/>
          <w:sz w:val="24"/>
          <w:szCs w:val="24"/>
        </w:rPr>
        <w:t>Husada.</w:t>
      </w:r>
    </w:p>
    <w:p w:rsidR="001B01A2" w:rsidRDefault="00F61EA6" w:rsidP="00605032">
      <w:pPr>
        <w:spacing w:after="0"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Dorland, Newman 2002. </w:t>
      </w:r>
    </w:p>
    <w:p w:rsidR="00953A3C" w:rsidRDefault="00F61EA6" w:rsidP="001B01A2">
      <w:pPr>
        <w:spacing w:after="0" w:line="480" w:lineRule="auto"/>
        <w:ind w:left="357" w:firstLine="363"/>
        <w:jc w:val="both"/>
        <w:rPr>
          <w:rFonts w:ascii="Times New Roman" w:hAnsi="Times New Roman" w:cs="Times New Roman"/>
          <w:sz w:val="24"/>
        </w:rPr>
      </w:pPr>
      <w:r w:rsidRPr="006E11EF">
        <w:rPr>
          <w:rFonts w:ascii="Times New Roman" w:hAnsi="Times New Roman" w:cs="Times New Roman"/>
          <w:i/>
          <w:sz w:val="24"/>
        </w:rPr>
        <w:t>Kamus Kedokteran Dorland,</w:t>
      </w:r>
      <w:r>
        <w:rPr>
          <w:rFonts w:ascii="Times New Roman" w:hAnsi="Times New Roman" w:cs="Times New Roman"/>
          <w:sz w:val="24"/>
        </w:rPr>
        <w:t xml:space="preserve"> Edisi 29, Jakarta : EGD, 1765</w:t>
      </w:r>
    </w:p>
    <w:p w:rsidR="001B01A2" w:rsidRDefault="00953A3C" w:rsidP="00605032">
      <w:pPr>
        <w:tabs>
          <w:tab w:val="left" w:pos="2338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A3C">
        <w:rPr>
          <w:rFonts w:ascii="Times New Roman" w:hAnsi="Times New Roman" w:cs="Times New Roman"/>
          <w:sz w:val="24"/>
          <w:szCs w:val="24"/>
        </w:rPr>
        <w:t xml:space="preserve">Efendi, F dan Makhfudi. (2009). </w:t>
      </w:r>
    </w:p>
    <w:p w:rsidR="00B67B79" w:rsidRPr="001B01A2" w:rsidRDefault="00953A3C" w:rsidP="001B01A2">
      <w:pPr>
        <w:tabs>
          <w:tab w:val="left" w:pos="2338"/>
        </w:tabs>
        <w:spacing w:after="0"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1B01A2">
        <w:rPr>
          <w:rFonts w:ascii="Times New Roman" w:hAnsi="Times New Roman" w:cs="Times New Roman"/>
          <w:i/>
          <w:sz w:val="24"/>
          <w:szCs w:val="24"/>
        </w:rPr>
        <w:t xml:space="preserve">Keperawatan kesehatan komunitas : Teori dan praktik dalam keperawatan. </w:t>
      </w:r>
      <w:r w:rsidR="001B01A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B01A2">
        <w:rPr>
          <w:rFonts w:ascii="Times New Roman" w:hAnsi="Times New Roman" w:cs="Times New Roman"/>
          <w:i/>
          <w:sz w:val="24"/>
          <w:szCs w:val="24"/>
        </w:rPr>
        <w:t>Jakarta:Salemba Medika.</w:t>
      </w:r>
    </w:p>
    <w:p w:rsidR="00953A3C" w:rsidRPr="00B67B79" w:rsidRDefault="00C809C7" w:rsidP="00605032">
      <w:pPr>
        <w:tabs>
          <w:tab w:val="left" w:pos="2338"/>
        </w:tabs>
        <w:spacing w:after="0" w:line="480" w:lineRule="auto"/>
        <w:jc w:val="both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hyperlink r:id="rId6" w:history="1">
        <w:r w:rsidR="00953A3C" w:rsidRPr="00953A3C">
          <w:rPr>
            <w:rStyle w:val="Hyperlink"/>
            <w:rFonts w:ascii="Times New Roman" w:hAnsi="Times New Roman" w:cs="Times New Roman"/>
            <w:color w:val="auto"/>
            <w:szCs w:val="21"/>
            <w:shd w:val="clear" w:color="auto" w:fill="FFFFFF"/>
          </w:rPr>
          <w:t>https://www.scribd.com/doc/88586991/Apa-Itu-Pengetahuan</w:t>
        </w:r>
      </w:hyperlink>
    </w:p>
    <w:p w:rsidR="001B01A2" w:rsidRDefault="006D233C" w:rsidP="00605032">
      <w:pPr>
        <w:tabs>
          <w:tab w:val="left" w:pos="2338"/>
        </w:tabs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23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Notoatmodjo, Soekidjo. 2003. </w:t>
      </w:r>
    </w:p>
    <w:p w:rsidR="006D233C" w:rsidRPr="001B01A2" w:rsidRDefault="001B01A2" w:rsidP="001B01A2">
      <w:pPr>
        <w:tabs>
          <w:tab w:val="left" w:pos="2338"/>
        </w:tabs>
        <w:spacing w:after="0" w:line="480" w:lineRule="auto"/>
        <w:ind w:left="35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="006D233C" w:rsidRPr="001B01A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Pendidikan dan Perilaku Kesehatan. Jakarta: Rineka Cipta.</w:t>
      </w:r>
    </w:p>
    <w:p w:rsidR="001B01A2" w:rsidRDefault="006D233C" w:rsidP="00605032">
      <w:pPr>
        <w:tabs>
          <w:tab w:val="left" w:pos="2338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33C">
        <w:rPr>
          <w:rFonts w:ascii="Times New Roman" w:hAnsi="Times New Roman" w:cs="Times New Roman"/>
          <w:sz w:val="24"/>
          <w:szCs w:val="24"/>
        </w:rPr>
        <w:t>Notoatmo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6D233C">
        <w:rPr>
          <w:rFonts w:ascii="Times New Roman" w:hAnsi="Times New Roman" w:cs="Times New Roman"/>
          <w:sz w:val="24"/>
          <w:szCs w:val="24"/>
        </w:rPr>
        <w:t xml:space="preserve">jo, S. (2005). </w:t>
      </w:r>
    </w:p>
    <w:p w:rsidR="006D233C" w:rsidRPr="001B01A2" w:rsidRDefault="001B01A2" w:rsidP="001B01A2">
      <w:pPr>
        <w:tabs>
          <w:tab w:val="left" w:pos="2338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6D233C" w:rsidRPr="001B01A2">
        <w:rPr>
          <w:rFonts w:ascii="Times New Roman" w:hAnsi="Times New Roman" w:cs="Times New Roman"/>
          <w:i/>
          <w:sz w:val="24"/>
          <w:szCs w:val="24"/>
        </w:rPr>
        <w:t>Ilmu kesehatan masyarakat : Prinsip-</w:t>
      </w:r>
      <w:r>
        <w:rPr>
          <w:rFonts w:ascii="Times New Roman" w:hAnsi="Times New Roman" w:cs="Times New Roman"/>
          <w:i/>
          <w:sz w:val="24"/>
          <w:szCs w:val="24"/>
        </w:rPr>
        <w:t xml:space="preserve">prinsip dasar. Jakarta : Rienka </w:t>
      </w:r>
      <w:r w:rsidR="006D233C" w:rsidRPr="001B01A2">
        <w:rPr>
          <w:rFonts w:ascii="Times New Roman" w:hAnsi="Times New Roman" w:cs="Times New Roman"/>
          <w:i/>
          <w:sz w:val="24"/>
          <w:szCs w:val="24"/>
        </w:rPr>
        <w:t>Cipta.</w:t>
      </w:r>
    </w:p>
    <w:p w:rsidR="001B01A2" w:rsidRDefault="006D233C" w:rsidP="00605032">
      <w:pPr>
        <w:tabs>
          <w:tab w:val="left" w:pos="2338"/>
        </w:tabs>
        <w:spacing w:after="0" w:line="48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</w:pPr>
      <w:r w:rsidRPr="006D233C">
        <w:rPr>
          <w:rStyle w:val="Emphasis"/>
          <w:rFonts w:ascii="Times New Roman" w:hAnsi="Times New Roman" w:cs="Times New Roman"/>
          <w:bCs/>
          <w:i w:val="0"/>
          <w:color w:val="000000" w:themeColor="text1"/>
          <w:sz w:val="24"/>
          <w:szCs w:val="24"/>
          <w:shd w:val="clear" w:color="auto" w:fill="FFFFFF"/>
        </w:rPr>
        <w:t>Nursalam</w:t>
      </w:r>
      <w:r w:rsidRPr="006D233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6D233C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1B01A2">
        <w:rPr>
          <w:rStyle w:val="Emphasis"/>
          <w:rFonts w:ascii="Times New Roman" w:hAnsi="Times New Roman" w:cs="Times New Roman"/>
          <w:bCs/>
          <w:i w:val="0"/>
          <w:color w:val="000000" w:themeColor="text1"/>
          <w:sz w:val="24"/>
          <w:szCs w:val="24"/>
          <w:shd w:val="clear" w:color="auto" w:fill="FFFFFF"/>
        </w:rPr>
        <w:t>2008</w:t>
      </w:r>
      <w:r w:rsidRPr="001B01A2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.</w:t>
      </w:r>
    </w:p>
    <w:p w:rsidR="00C809C7" w:rsidRDefault="00C809C7" w:rsidP="00605032">
      <w:pPr>
        <w:tabs>
          <w:tab w:val="left" w:pos="2338"/>
        </w:tabs>
        <w:spacing w:after="0" w:line="48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         </w:t>
      </w:r>
      <w:r w:rsidRPr="001B01A2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Konsep dan penerapan metodologi penelitian keperawatan. Jakarta.</w:t>
      </w:r>
    </w:p>
    <w:p w:rsidR="00C809C7" w:rsidRDefault="00C809C7" w:rsidP="00605032">
      <w:pPr>
        <w:tabs>
          <w:tab w:val="left" w:pos="2338"/>
        </w:tabs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Megananda Putri, 2011</w:t>
      </w:r>
    </w:p>
    <w:p w:rsidR="00B67B79" w:rsidRPr="001B01A2" w:rsidRDefault="00C809C7" w:rsidP="00C809C7">
      <w:pPr>
        <w:tabs>
          <w:tab w:val="left" w:pos="2338"/>
        </w:tabs>
        <w:spacing w:after="0" w:line="48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       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Ilmu Pencegahan Jaringan Keras dan Jaringan Pendukung. EGC : Jakarta</w:t>
      </w:r>
    </w:p>
    <w:p w:rsidR="001B01A2" w:rsidRDefault="006D233C" w:rsidP="00605032">
      <w:pPr>
        <w:tabs>
          <w:tab w:val="left" w:pos="2338"/>
        </w:tabs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3A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Prasetyo. 2007. </w:t>
      </w:r>
    </w:p>
    <w:p w:rsidR="006D233C" w:rsidRPr="00094624" w:rsidRDefault="001B01A2" w:rsidP="00B67B79">
      <w:pPr>
        <w:tabs>
          <w:tab w:val="left" w:pos="2338"/>
        </w:tabs>
        <w:spacing w:after="0" w:line="480" w:lineRule="auto"/>
        <w:ind w:left="357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="006D233C" w:rsidRPr="0009462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MPKT MODUL 1. Jakarta: Lembaga Penerbitan FEUI</w:t>
      </w:r>
    </w:p>
    <w:p w:rsidR="00C809C7" w:rsidRDefault="00C809C7" w:rsidP="00605032">
      <w:pPr>
        <w:tabs>
          <w:tab w:val="left" w:pos="2338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09C7" w:rsidRDefault="00C809C7" w:rsidP="00605032">
      <w:pPr>
        <w:tabs>
          <w:tab w:val="left" w:pos="2338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01A2" w:rsidRDefault="006D233C" w:rsidP="00605032">
      <w:pPr>
        <w:tabs>
          <w:tab w:val="left" w:pos="2338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33C">
        <w:rPr>
          <w:rFonts w:ascii="Times New Roman" w:hAnsi="Times New Roman" w:cs="Times New Roman"/>
          <w:sz w:val="24"/>
          <w:szCs w:val="24"/>
        </w:rPr>
        <w:t>Rahmayani, 2010.</w:t>
      </w:r>
    </w:p>
    <w:p w:rsidR="00B67B79" w:rsidRPr="00094624" w:rsidRDefault="001B01A2" w:rsidP="00B67B79">
      <w:pPr>
        <w:tabs>
          <w:tab w:val="left" w:pos="2338"/>
        </w:tabs>
        <w:spacing w:after="0" w:line="480" w:lineRule="auto"/>
        <w:ind w:left="357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D233C" w:rsidRPr="00094624">
        <w:rPr>
          <w:rFonts w:ascii="Times New Roman" w:hAnsi="Times New Roman" w:cs="Times New Roman"/>
          <w:i/>
          <w:sz w:val="24"/>
          <w:szCs w:val="24"/>
        </w:rPr>
        <w:t>Tesis Program Studi Magister Ilmu Kesehatan Masyarakat Fakultas Kesehatan Masyarakat Universitas Sumatera Utara.</w:t>
      </w:r>
    </w:p>
    <w:p w:rsidR="00605032" w:rsidRDefault="00116B4D" w:rsidP="00605032">
      <w:pPr>
        <w:tabs>
          <w:tab w:val="left" w:pos="2338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B4D">
        <w:rPr>
          <w:rFonts w:ascii="Times New Roman" w:hAnsi="Times New Roman" w:cs="Times New Roman"/>
          <w:sz w:val="24"/>
          <w:szCs w:val="24"/>
        </w:rPr>
        <w:t xml:space="preserve">Sunaryo, 2002, </w:t>
      </w:r>
    </w:p>
    <w:p w:rsidR="00116B4D" w:rsidRPr="00605032" w:rsidRDefault="00C809C7" w:rsidP="00605032">
      <w:pPr>
        <w:tabs>
          <w:tab w:val="left" w:pos="2338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</w:t>
      </w:r>
      <w:r w:rsidR="00116B4D" w:rsidRPr="00094624">
        <w:rPr>
          <w:rFonts w:ascii="Times New Roman" w:hAnsi="Times New Roman" w:cs="Times New Roman"/>
          <w:i/>
          <w:sz w:val="24"/>
          <w:szCs w:val="24"/>
        </w:rPr>
        <w:t>Psikologi Untuk Keperawatan. Jakarta : EGC</w:t>
      </w:r>
    </w:p>
    <w:p w:rsidR="006D233C" w:rsidRDefault="006D233C" w:rsidP="00B67B79">
      <w:pPr>
        <w:tabs>
          <w:tab w:val="left" w:pos="2338"/>
        </w:tabs>
        <w:spacing w:after="0" w:line="480" w:lineRule="auto"/>
        <w:ind w:left="357" w:firstLine="35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D233C" w:rsidRPr="006D233C" w:rsidRDefault="006D233C" w:rsidP="00B67B79">
      <w:pPr>
        <w:tabs>
          <w:tab w:val="left" w:pos="2338"/>
        </w:tabs>
        <w:spacing w:after="0" w:line="480" w:lineRule="auto"/>
        <w:ind w:left="357" w:firstLine="35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D233C" w:rsidRPr="006D233C" w:rsidRDefault="006D233C" w:rsidP="006D233C">
      <w:pPr>
        <w:tabs>
          <w:tab w:val="left" w:pos="2338"/>
        </w:tabs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6D233C" w:rsidRPr="006D233C" w:rsidSect="00B67B79">
      <w:pgSz w:w="11906" w:h="16838"/>
      <w:pgMar w:top="1418" w:right="1701" w:bottom="1418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EA6"/>
    <w:rsid w:val="00094624"/>
    <w:rsid w:val="00116B4D"/>
    <w:rsid w:val="001B01A2"/>
    <w:rsid w:val="00411421"/>
    <w:rsid w:val="00605032"/>
    <w:rsid w:val="006D233C"/>
    <w:rsid w:val="008B5A9D"/>
    <w:rsid w:val="00953A3C"/>
    <w:rsid w:val="00AB2857"/>
    <w:rsid w:val="00B67B79"/>
    <w:rsid w:val="00C809C7"/>
    <w:rsid w:val="00F61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53A3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53A3C"/>
    <w:pPr>
      <w:spacing w:after="0" w:line="240" w:lineRule="auto"/>
      <w:ind w:left="720"/>
      <w:contextualSpacing/>
    </w:pPr>
    <w:rPr>
      <w:lang w:val="en-US"/>
    </w:rPr>
  </w:style>
  <w:style w:type="character" w:styleId="Emphasis">
    <w:name w:val="Emphasis"/>
    <w:basedOn w:val="DefaultParagraphFont"/>
    <w:uiPriority w:val="20"/>
    <w:qFormat/>
    <w:rsid w:val="006D233C"/>
    <w:rPr>
      <w:i/>
      <w:iCs/>
    </w:rPr>
  </w:style>
  <w:style w:type="character" w:customStyle="1" w:styleId="apple-converted-space">
    <w:name w:val="apple-converted-space"/>
    <w:basedOn w:val="DefaultParagraphFont"/>
    <w:rsid w:val="006D23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53A3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53A3C"/>
    <w:pPr>
      <w:spacing w:after="0" w:line="240" w:lineRule="auto"/>
      <w:ind w:left="720"/>
      <w:contextualSpacing/>
    </w:pPr>
    <w:rPr>
      <w:lang w:val="en-US"/>
    </w:rPr>
  </w:style>
  <w:style w:type="character" w:styleId="Emphasis">
    <w:name w:val="Emphasis"/>
    <w:basedOn w:val="DefaultParagraphFont"/>
    <w:uiPriority w:val="20"/>
    <w:qFormat/>
    <w:rsid w:val="006D233C"/>
    <w:rPr>
      <w:i/>
      <w:iCs/>
    </w:rPr>
  </w:style>
  <w:style w:type="character" w:customStyle="1" w:styleId="apple-converted-space">
    <w:name w:val="apple-converted-space"/>
    <w:basedOn w:val="DefaultParagraphFont"/>
    <w:rsid w:val="006D23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scribd.com/doc/88586991/Apa-Itu-Pengetahuan" TargetMode="External"/><Relationship Id="rId5" Type="http://schemas.openxmlformats.org/officeDocument/2006/relationships/hyperlink" Target="http://www.canboyz.co.cc/2010/05/evaluasi-dan-prestasi-belajarmakalah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3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 ASPIRE</dc:creator>
  <cp:keywords/>
  <dc:description/>
  <cp:lastModifiedBy>My ASPIRE</cp:lastModifiedBy>
  <cp:revision>6</cp:revision>
  <dcterms:created xsi:type="dcterms:W3CDTF">2017-12-19T09:40:00Z</dcterms:created>
  <dcterms:modified xsi:type="dcterms:W3CDTF">2018-08-31T14:15:00Z</dcterms:modified>
</cp:coreProperties>
</file>