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8E9" w:rsidRPr="00C219F4" w:rsidRDefault="00A45159" w:rsidP="005408E9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1.5pt;margin-top:-39pt;width:28.5pt;height:27pt;z-index:251658240" stroked="f">
            <v:textbox style="mso-next-textbox:#_x0000_s1026">
              <w:txbxContent>
                <w:p w:rsidR="005408E9" w:rsidRDefault="005408E9" w:rsidP="005408E9"/>
              </w:txbxContent>
            </v:textbox>
          </v:shape>
        </w:pict>
      </w:r>
      <w:r w:rsidR="005408E9" w:rsidRPr="00074A6C">
        <w:rPr>
          <w:rFonts w:ascii="Times New Roman" w:hAnsi="Times New Roman"/>
          <w:b/>
          <w:sz w:val="28"/>
          <w:szCs w:val="28"/>
        </w:rPr>
        <w:t>BAB II</w:t>
      </w:r>
      <w:r w:rsidR="00C219F4">
        <w:rPr>
          <w:rFonts w:ascii="Times New Roman" w:hAnsi="Times New Roman"/>
          <w:b/>
          <w:sz w:val="28"/>
          <w:szCs w:val="28"/>
          <w:lang w:val="id-ID"/>
        </w:rPr>
        <w:t>I</w:t>
      </w:r>
    </w:p>
    <w:p w:rsidR="005408E9" w:rsidRDefault="005408E9" w:rsidP="00203166">
      <w:pPr>
        <w:spacing w:line="720" w:lineRule="auto"/>
        <w:jc w:val="center"/>
        <w:rPr>
          <w:rFonts w:ascii="Times New Roman" w:hAnsi="Times New Roman"/>
          <w:b/>
          <w:sz w:val="28"/>
          <w:szCs w:val="28"/>
          <w:lang w:val="id-ID"/>
        </w:rPr>
      </w:pPr>
      <w:r>
        <w:rPr>
          <w:rFonts w:ascii="Times New Roman" w:hAnsi="Times New Roman"/>
          <w:b/>
          <w:sz w:val="28"/>
          <w:szCs w:val="28"/>
          <w:lang w:val="id-ID"/>
        </w:rPr>
        <w:t xml:space="preserve">KERANGKA KONSEP DAN DEFINISI OPERASIONAL </w:t>
      </w:r>
    </w:p>
    <w:p w:rsidR="005408E9" w:rsidRDefault="005408E9" w:rsidP="007D4351">
      <w:pPr>
        <w:spacing w:line="720" w:lineRule="auto"/>
        <w:ind w:left="992" w:hanging="992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 xml:space="preserve">3.1 </w:t>
      </w:r>
      <w:r>
        <w:rPr>
          <w:rFonts w:ascii="Times New Roman" w:hAnsi="Times New Roman"/>
          <w:b/>
          <w:sz w:val="24"/>
          <w:szCs w:val="24"/>
          <w:lang w:val="id-ID"/>
        </w:rPr>
        <w:tab/>
        <w:t xml:space="preserve">Kerangka Konsep </w:t>
      </w:r>
    </w:p>
    <w:p w:rsidR="005408E9" w:rsidRDefault="005408E9" w:rsidP="00CC7DD2">
      <w:pPr>
        <w:spacing w:line="480" w:lineRule="auto"/>
        <w:ind w:firstLine="993"/>
        <w:jc w:val="both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Berdasarkan dari teori di tinjauan pustaka, maka penulis membuat kerangka konsep “</w:t>
      </w:r>
      <w:r w:rsidR="002C3996">
        <w:rPr>
          <w:rFonts w:ascii="Times New Roman" w:hAnsi="Times New Roman"/>
          <w:sz w:val="24"/>
          <w:szCs w:val="24"/>
          <w:lang w:val="id-ID"/>
        </w:rPr>
        <w:t xml:space="preserve"> Gam</w:t>
      </w:r>
      <w:r>
        <w:rPr>
          <w:rFonts w:ascii="Times New Roman" w:hAnsi="Times New Roman"/>
          <w:sz w:val="24"/>
          <w:szCs w:val="24"/>
          <w:lang w:val="id-ID"/>
        </w:rPr>
        <w:t>baran Kebiasaan Konsumsi Makanan Man</w:t>
      </w:r>
      <w:r w:rsidR="001C5D17">
        <w:rPr>
          <w:rFonts w:ascii="Times New Roman" w:hAnsi="Times New Roman"/>
          <w:sz w:val="24"/>
          <w:szCs w:val="24"/>
          <w:lang w:val="id-ID"/>
        </w:rPr>
        <w:t>is Dengan  Karies Gigi Pada Siswa</w:t>
      </w:r>
      <w:r>
        <w:rPr>
          <w:rFonts w:ascii="Times New Roman" w:hAnsi="Times New Roman"/>
          <w:sz w:val="24"/>
          <w:szCs w:val="24"/>
          <w:lang w:val="id-ID"/>
        </w:rPr>
        <w:t xml:space="preserve"> Sekolah Dasar Kelas VI SDN Tanah Tinggi </w:t>
      </w:r>
      <w:r w:rsidR="00E8156E">
        <w:rPr>
          <w:rFonts w:ascii="Times New Roman" w:hAnsi="Times New Roman"/>
          <w:sz w:val="24"/>
          <w:szCs w:val="24"/>
          <w:lang w:val="id-ID"/>
        </w:rPr>
        <w:t xml:space="preserve">09 Pagi </w:t>
      </w:r>
      <w:r>
        <w:rPr>
          <w:rFonts w:ascii="Times New Roman" w:hAnsi="Times New Roman"/>
          <w:sz w:val="24"/>
          <w:szCs w:val="24"/>
          <w:lang w:val="id-ID"/>
        </w:rPr>
        <w:t>Jakarta Pusa</w:t>
      </w:r>
      <w:r w:rsidR="00E01936">
        <w:rPr>
          <w:rFonts w:ascii="Times New Roman" w:hAnsi="Times New Roman"/>
          <w:sz w:val="24"/>
          <w:szCs w:val="24"/>
          <w:lang w:val="id-ID"/>
        </w:rPr>
        <w:t>t Dengan Menggunakan Indeks DMF–</w:t>
      </w:r>
      <w:r>
        <w:rPr>
          <w:rFonts w:ascii="Times New Roman" w:hAnsi="Times New Roman"/>
          <w:sz w:val="24"/>
          <w:szCs w:val="24"/>
          <w:lang w:val="id-ID"/>
        </w:rPr>
        <w:t>T Tahun 2014</w:t>
      </w:r>
      <w:r w:rsidR="002C3996">
        <w:rPr>
          <w:rFonts w:ascii="Times New Roman" w:hAnsi="Times New Roman"/>
          <w:sz w:val="24"/>
          <w:szCs w:val="24"/>
          <w:lang w:val="id-ID"/>
        </w:rPr>
        <w:t>” sebagai berikut :</w:t>
      </w:r>
    </w:p>
    <w:p w:rsidR="002C3996" w:rsidRDefault="002C3996" w:rsidP="002C3996">
      <w:pPr>
        <w:spacing w:line="480" w:lineRule="auto"/>
        <w:rPr>
          <w:rFonts w:ascii="Times New Roman" w:hAnsi="Times New Roman"/>
          <w:b/>
          <w:sz w:val="24"/>
          <w:szCs w:val="24"/>
          <w:lang w:val="id-ID"/>
        </w:rPr>
      </w:pPr>
      <w:r w:rsidRPr="002C3996">
        <w:rPr>
          <w:rFonts w:ascii="Times New Roman" w:hAnsi="Times New Roman"/>
          <w:b/>
          <w:sz w:val="24"/>
          <w:szCs w:val="24"/>
          <w:lang w:val="id-ID"/>
        </w:rPr>
        <w:t xml:space="preserve">Variabel Independent </w:t>
      </w:r>
      <w:r w:rsidR="000B268E">
        <w:rPr>
          <w:rFonts w:ascii="Times New Roman" w:hAnsi="Times New Roman"/>
          <w:b/>
          <w:sz w:val="24"/>
          <w:szCs w:val="24"/>
          <w:lang w:val="id-ID"/>
        </w:rPr>
        <w:tab/>
      </w:r>
      <w:r w:rsidR="000B268E">
        <w:rPr>
          <w:rFonts w:ascii="Times New Roman" w:hAnsi="Times New Roman"/>
          <w:b/>
          <w:sz w:val="24"/>
          <w:szCs w:val="24"/>
          <w:lang w:val="id-ID"/>
        </w:rPr>
        <w:tab/>
      </w:r>
      <w:r w:rsidR="000B268E">
        <w:rPr>
          <w:rFonts w:ascii="Times New Roman" w:hAnsi="Times New Roman"/>
          <w:b/>
          <w:sz w:val="24"/>
          <w:szCs w:val="24"/>
          <w:lang w:val="id-ID"/>
        </w:rPr>
        <w:tab/>
      </w:r>
      <w:r w:rsidR="000B268E">
        <w:rPr>
          <w:rFonts w:ascii="Times New Roman" w:hAnsi="Times New Roman"/>
          <w:b/>
          <w:sz w:val="24"/>
          <w:szCs w:val="24"/>
          <w:lang w:val="id-ID"/>
        </w:rPr>
        <w:tab/>
      </w:r>
      <w:r w:rsidR="000B268E">
        <w:rPr>
          <w:rFonts w:ascii="Times New Roman" w:hAnsi="Times New Roman"/>
          <w:b/>
          <w:sz w:val="24"/>
          <w:szCs w:val="24"/>
          <w:lang w:val="id-ID"/>
        </w:rPr>
        <w:tab/>
      </w:r>
      <w:r w:rsidR="00C219F4">
        <w:rPr>
          <w:rFonts w:ascii="Times New Roman" w:hAnsi="Times New Roman"/>
          <w:b/>
          <w:sz w:val="24"/>
          <w:szCs w:val="24"/>
          <w:lang w:val="id-ID"/>
        </w:rPr>
        <w:t xml:space="preserve"> Variabel Dependent</w:t>
      </w:r>
    </w:p>
    <w:p w:rsidR="002C3996" w:rsidRPr="002C3996" w:rsidRDefault="002C3996" w:rsidP="002C3996">
      <w:pPr>
        <w:spacing w:line="480" w:lineRule="auto"/>
        <w:ind w:firstLine="993"/>
        <w:rPr>
          <w:rFonts w:ascii="Times New Roman" w:hAnsi="Times New Roman"/>
          <w:sz w:val="24"/>
          <w:szCs w:val="24"/>
          <w:lang w:val="id-ID"/>
        </w:rPr>
      </w:pPr>
    </w:p>
    <w:p w:rsidR="002C3996" w:rsidRDefault="00A45159" w:rsidP="002C3996">
      <w:pPr>
        <w:spacing w:line="480" w:lineRule="auto"/>
        <w:ind w:left="993" w:hanging="993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roundrect id="_x0000_s1041" style="position:absolute;left:0;text-align:left;margin-left:260pt;margin-top:18.65pt;width:158.25pt;height:73.65pt;z-index:251664384" arcsize="10923f">
            <v:textbox>
              <w:txbxContent>
                <w:p w:rsidR="00942B2B" w:rsidRDefault="00942B2B" w:rsidP="00942B2B">
                  <w:pP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 xml:space="preserve">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>Karies Gigi</w:t>
                  </w:r>
                </w:p>
                <w:p w:rsidR="00942B2B" w:rsidRPr="002C3996" w:rsidRDefault="00942B2B" w:rsidP="00942B2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>Indeks DMF – T</w:t>
                  </w:r>
                </w:p>
                <w:p w:rsidR="00942B2B" w:rsidRDefault="00942B2B"/>
              </w:txbxContent>
            </v:textbox>
          </v:roundrect>
        </w:pic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roundrect id="_x0000_s1035" style="position:absolute;left:0;text-align:left;margin-left:-10.4pt;margin-top:18.65pt;width:169.95pt;height:73.65pt;z-index:251663360" arcsize="10923f">
            <v:textbox>
              <w:txbxContent>
                <w:p w:rsidR="00425E28" w:rsidRDefault="00DA3347" w:rsidP="00425E28">
                  <w:pP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 xml:space="preserve">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>K</w:t>
                  </w:r>
                  <w:r w:rsidR="00425E28"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>arakteristik :</w:t>
                  </w:r>
                </w:p>
                <w:p w:rsidR="00425E28" w:rsidRDefault="00425E28" w:rsidP="00425E28">
                  <w:pPr>
                    <w:ind w:left="284" w:hanging="284"/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 xml:space="preserve">1.  Kebiasaan Konsumsi  Makanan Manis </w:t>
                  </w:r>
                </w:p>
                <w:p w:rsidR="00425E28" w:rsidRPr="002C3996" w:rsidRDefault="00425E28" w:rsidP="00425E28">
                  <w:pPr>
                    <w:ind w:left="284" w:hanging="284"/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id-ID"/>
                    </w:rPr>
                    <w:t xml:space="preserve"> 2. Berdasarkan Jenis Kelamin </w:t>
                  </w:r>
                </w:p>
                <w:p w:rsidR="00425E28" w:rsidRDefault="00425E28"/>
              </w:txbxContent>
            </v:textbox>
          </v:roundrect>
        </w:pict>
      </w:r>
      <w:r w:rsidR="002C3996">
        <w:rPr>
          <w:rFonts w:ascii="Times New Roman" w:hAnsi="Times New Roman"/>
          <w:sz w:val="24"/>
          <w:szCs w:val="24"/>
          <w:lang w:val="id-ID"/>
        </w:rPr>
        <w:t xml:space="preserve">                                                                                         </w:t>
      </w:r>
    </w:p>
    <w:p w:rsidR="002C3996" w:rsidRDefault="00A45159" w:rsidP="005408E9">
      <w:pPr>
        <w:spacing w:line="480" w:lineRule="auto"/>
        <w:ind w:left="993" w:hanging="993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59.9pt;margin-top:25.35pt;width:100.1pt;height:0;z-index:251665408" o:connectortype="straight" strokeweight="2pt">
            <v:stroke endarrow="block"/>
          </v:shape>
        </w:pict>
      </w:r>
    </w:p>
    <w:p w:rsidR="002C3996" w:rsidRDefault="002C3996" w:rsidP="005408E9">
      <w:pPr>
        <w:spacing w:line="480" w:lineRule="auto"/>
        <w:ind w:left="993" w:hanging="993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                                                                                                           </w:t>
      </w:r>
    </w:p>
    <w:p w:rsidR="00C219F4" w:rsidRDefault="00942B2B" w:rsidP="00624C46">
      <w:pPr>
        <w:spacing w:line="480" w:lineRule="auto"/>
        <w:ind w:left="993" w:hanging="993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</w:p>
    <w:p w:rsidR="00624C46" w:rsidRPr="00C20E3F" w:rsidRDefault="00624C46" w:rsidP="00624C46">
      <w:pPr>
        <w:spacing w:line="480" w:lineRule="auto"/>
        <w:ind w:left="993" w:hanging="993"/>
        <w:rPr>
          <w:rFonts w:ascii="Times New Roman" w:hAnsi="Times New Roman"/>
          <w:sz w:val="24"/>
          <w:szCs w:val="24"/>
          <w:lang w:val="id-ID"/>
        </w:rPr>
      </w:pPr>
    </w:p>
    <w:p w:rsidR="00C219F4" w:rsidRPr="00C219F4" w:rsidRDefault="002061B3" w:rsidP="00C219F4">
      <w:pPr>
        <w:spacing w:line="480" w:lineRule="auto"/>
        <w:jc w:val="center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Skema</w:t>
      </w:r>
      <w:r w:rsidR="00C219F4" w:rsidRPr="00C219F4">
        <w:rPr>
          <w:rFonts w:ascii="Times New Roman" w:hAnsi="Times New Roman"/>
          <w:sz w:val="24"/>
          <w:szCs w:val="24"/>
          <w:lang w:val="id-ID"/>
        </w:rPr>
        <w:t xml:space="preserve"> 3.1</w:t>
      </w:r>
      <w:bookmarkStart w:id="0" w:name="_GoBack"/>
      <w:bookmarkEnd w:id="0"/>
    </w:p>
    <w:p w:rsidR="00C219F4" w:rsidRPr="0065189D" w:rsidRDefault="00C219F4" w:rsidP="00C219F4">
      <w:pPr>
        <w:spacing w:line="480" w:lineRule="auto"/>
        <w:jc w:val="center"/>
        <w:rPr>
          <w:rFonts w:ascii="Times New Roman" w:hAnsi="Times New Roman"/>
          <w:sz w:val="24"/>
          <w:szCs w:val="24"/>
          <w:lang w:val="id-ID"/>
        </w:rPr>
      </w:pPr>
      <w:r w:rsidRPr="0065189D">
        <w:rPr>
          <w:rFonts w:ascii="Times New Roman" w:hAnsi="Times New Roman"/>
          <w:sz w:val="24"/>
          <w:szCs w:val="24"/>
          <w:lang w:val="id-ID"/>
        </w:rPr>
        <w:t xml:space="preserve">Kerangka Konsep </w:t>
      </w:r>
    </w:p>
    <w:p w:rsidR="00B27BA9" w:rsidRPr="0065189D" w:rsidRDefault="00C219F4" w:rsidP="00C219F4">
      <w:pPr>
        <w:spacing w:line="480" w:lineRule="auto"/>
        <w:jc w:val="center"/>
        <w:rPr>
          <w:rFonts w:ascii="Times New Roman" w:hAnsi="Times New Roman"/>
          <w:sz w:val="24"/>
          <w:szCs w:val="24"/>
          <w:lang w:val="id-ID"/>
        </w:rPr>
      </w:pPr>
      <w:r w:rsidRPr="0065189D">
        <w:rPr>
          <w:rFonts w:ascii="Times New Roman" w:hAnsi="Times New Roman"/>
          <w:sz w:val="24"/>
          <w:szCs w:val="24"/>
          <w:lang w:val="id-ID"/>
        </w:rPr>
        <w:t>(Ramadhan,2010; Herijulianti,2001)</w:t>
      </w:r>
    </w:p>
    <w:p w:rsidR="00B27BA9" w:rsidRDefault="00B27BA9">
      <w:pPr>
        <w:spacing w:after="200" w:line="276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br w:type="page"/>
      </w:r>
    </w:p>
    <w:p w:rsidR="00032248" w:rsidRDefault="00032248" w:rsidP="00032248">
      <w:pPr>
        <w:spacing w:line="480" w:lineRule="auto"/>
        <w:rPr>
          <w:rFonts w:ascii="Times New Roman" w:hAnsi="Times New Roman"/>
          <w:b/>
          <w:sz w:val="24"/>
          <w:szCs w:val="24"/>
          <w:lang w:val="id-ID"/>
        </w:rPr>
        <w:sectPr w:rsidR="00032248" w:rsidSect="004745A4">
          <w:headerReference w:type="default" r:id="rId7"/>
          <w:footerReference w:type="default" r:id="rId8"/>
          <w:footerReference w:type="first" r:id="rId9"/>
          <w:pgSz w:w="11906" w:h="16838"/>
          <w:pgMar w:top="1418" w:right="1701" w:bottom="1418" w:left="2268" w:header="709" w:footer="709" w:gutter="0"/>
          <w:pgNumType w:start="20"/>
          <w:cols w:space="708"/>
          <w:titlePg/>
          <w:docGrid w:linePitch="360"/>
        </w:sectPr>
      </w:pPr>
    </w:p>
    <w:p w:rsidR="00C219F4" w:rsidRDefault="00C219F4" w:rsidP="00C219F4">
      <w:pPr>
        <w:ind w:left="993" w:hanging="993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lastRenderedPageBreak/>
        <w:t>3.2</w:t>
      </w:r>
      <w:r>
        <w:rPr>
          <w:rFonts w:ascii="Times New Roman" w:hAnsi="Times New Roman"/>
          <w:b/>
          <w:sz w:val="24"/>
          <w:szCs w:val="24"/>
          <w:lang w:val="id-ID"/>
        </w:rPr>
        <w:tab/>
        <w:t xml:space="preserve"> Definisi Operasional </w:t>
      </w:r>
    </w:p>
    <w:p w:rsidR="00C219F4" w:rsidRPr="00C219F4" w:rsidRDefault="00C219F4" w:rsidP="00A87998">
      <w:pPr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b/>
          <w:sz w:val="24"/>
          <w:szCs w:val="24"/>
          <w:lang w:val="id-ID"/>
        </w:rPr>
        <w:tab/>
      </w:r>
    </w:p>
    <w:tbl>
      <w:tblPr>
        <w:tblStyle w:val="TableGrid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701"/>
        <w:gridCol w:w="1559"/>
        <w:gridCol w:w="1559"/>
        <w:gridCol w:w="1701"/>
        <w:gridCol w:w="994"/>
      </w:tblGrid>
      <w:tr w:rsidR="00A87998" w:rsidTr="00441E8F">
        <w:tc>
          <w:tcPr>
            <w:tcW w:w="567" w:type="dxa"/>
          </w:tcPr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No</w:t>
            </w: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275" w:type="dxa"/>
          </w:tcPr>
          <w:p w:rsidR="00395005" w:rsidRDefault="00395005" w:rsidP="00C219F4">
            <w:pPr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Variabel</w:t>
            </w:r>
          </w:p>
        </w:tc>
        <w:tc>
          <w:tcPr>
            <w:tcW w:w="1701" w:type="dxa"/>
          </w:tcPr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Definisi Operasional</w:t>
            </w: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559" w:type="dxa"/>
          </w:tcPr>
          <w:p w:rsidR="00395005" w:rsidRDefault="00395005" w:rsidP="00C219F4">
            <w:pPr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Alat Ukur</w:t>
            </w:r>
          </w:p>
        </w:tc>
        <w:tc>
          <w:tcPr>
            <w:tcW w:w="1559" w:type="dxa"/>
          </w:tcPr>
          <w:p w:rsidR="00395005" w:rsidRDefault="00395005" w:rsidP="00C219F4">
            <w:pPr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Cara Ukur</w:t>
            </w:r>
          </w:p>
        </w:tc>
        <w:tc>
          <w:tcPr>
            <w:tcW w:w="1701" w:type="dxa"/>
          </w:tcPr>
          <w:p w:rsidR="00395005" w:rsidRDefault="00395005" w:rsidP="00C219F4">
            <w:pPr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Hasil Ukur</w:t>
            </w:r>
          </w:p>
        </w:tc>
        <w:tc>
          <w:tcPr>
            <w:tcW w:w="994" w:type="dxa"/>
          </w:tcPr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:rsidR="00395005" w:rsidRDefault="00395005" w:rsidP="0039500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Skala Ukur</w:t>
            </w:r>
          </w:p>
        </w:tc>
      </w:tr>
      <w:tr w:rsidR="00A87998" w:rsidTr="00441E8F">
        <w:tc>
          <w:tcPr>
            <w:tcW w:w="567" w:type="dxa"/>
          </w:tcPr>
          <w:p w:rsidR="00395005" w:rsidRPr="00395005" w:rsidRDefault="00395005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95005"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1275" w:type="dxa"/>
          </w:tcPr>
          <w:p w:rsidR="00395005" w:rsidRPr="00395005" w:rsidRDefault="00395005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95005">
              <w:rPr>
                <w:rFonts w:ascii="Times New Roman" w:hAnsi="Times New Roman"/>
                <w:sz w:val="24"/>
                <w:szCs w:val="24"/>
                <w:lang w:val="id-ID"/>
              </w:rPr>
              <w:t>Karies Gigi</w:t>
            </w:r>
          </w:p>
          <w:p w:rsidR="00395005" w:rsidRPr="00395005" w:rsidRDefault="00A8799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(DMF</w:t>
            </w:r>
            <w:r w:rsidR="00395005" w:rsidRPr="00395005">
              <w:rPr>
                <w:rFonts w:ascii="Times New Roman" w:hAnsi="Times New Roman"/>
                <w:sz w:val="24"/>
                <w:szCs w:val="24"/>
                <w:lang w:val="id-ID"/>
              </w:rPr>
              <w:t>– T)</w:t>
            </w:r>
          </w:p>
        </w:tc>
        <w:tc>
          <w:tcPr>
            <w:tcW w:w="1701" w:type="dxa"/>
          </w:tcPr>
          <w:p w:rsidR="00395005" w:rsidRDefault="00395005" w:rsidP="00CC7DD2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D  : Decay adalah jumlah karies gigi </w:t>
            </w:r>
          </w:p>
          <w:p w:rsidR="00395005" w:rsidRDefault="00395005" w:rsidP="00CC7DD2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395005" w:rsidRDefault="00395005" w:rsidP="00CC7DD2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  : Missing adalah jumlah gigi yang telah dicabut/ hilang </w:t>
            </w:r>
          </w:p>
          <w:p w:rsidR="00395005" w:rsidRDefault="00395005" w:rsidP="00CC7DD2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395005" w:rsidRPr="00395005" w:rsidRDefault="00395005" w:rsidP="001E735D">
            <w:pPr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F  : Filling adalah jumlah gigi tetap yang ditambal</w:t>
            </w:r>
          </w:p>
        </w:tc>
        <w:tc>
          <w:tcPr>
            <w:tcW w:w="1559" w:type="dxa"/>
          </w:tcPr>
          <w:p w:rsidR="00395005" w:rsidRDefault="006621A3" w:rsidP="00CC7DD2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Pemeriksaan </w:t>
            </w:r>
          </w:p>
          <w:p w:rsidR="006621A3" w:rsidRPr="00395005" w:rsidRDefault="006621A3" w:rsidP="00CC7DD2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langsung pada gigi dengan  alat kaca mulut , sonde, excavator dan pinset.</w:t>
            </w:r>
          </w:p>
        </w:tc>
        <w:tc>
          <w:tcPr>
            <w:tcW w:w="1559" w:type="dxa"/>
          </w:tcPr>
          <w:p w:rsidR="001E735D" w:rsidRPr="00395005" w:rsidRDefault="006621A3" w:rsidP="00CC7DD2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Menghitung jumlah gigi tetap yang pernah mengalami karies (lubang), pencabutan dan penambalan pada formulir pemeriksaan gigi/DMF </w:t>
            </w:r>
            <w:r w:rsidR="00FD3B27">
              <w:rPr>
                <w:rFonts w:ascii="Times New Roman" w:hAnsi="Times New Roman"/>
                <w:sz w:val="24"/>
                <w:szCs w:val="24"/>
                <w:lang w:val="id-ID"/>
              </w:rPr>
              <w:t>–</w:t>
            </w:r>
            <w:r w:rsidR="001E735D">
              <w:rPr>
                <w:rFonts w:ascii="Times New Roman" w:hAnsi="Times New Roman"/>
                <w:sz w:val="24"/>
                <w:szCs w:val="24"/>
                <w:lang w:val="id-ID"/>
              </w:rPr>
              <w:t>T</w:t>
            </w:r>
          </w:p>
        </w:tc>
        <w:tc>
          <w:tcPr>
            <w:tcW w:w="1701" w:type="dxa"/>
          </w:tcPr>
          <w:p w:rsidR="00395005" w:rsidRDefault="006621A3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0,0 -1,1 : Sangat Rendah </w:t>
            </w:r>
          </w:p>
          <w:p w:rsidR="006621A3" w:rsidRDefault="006621A3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1,2 -2,6 :</w:t>
            </w:r>
          </w:p>
          <w:p w:rsidR="006621A3" w:rsidRDefault="006621A3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Rendah </w:t>
            </w:r>
          </w:p>
          <w:p w:rsidR="006621A3" w:rsidRDefault="006621A3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2,7 - 4,4 : Sedang</w:t>
            </w:r>
          </w:p>
          <w:p w:rsidR="006621A3" w:rsidRDefault="006621A3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4,5 – 6,6 :</w:t>
            </w:r>
          </w:p>
          <w:p w:rsidR="006621A3" w:rsidRDefault="006621A3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Tinggi</w:t>
            </w:r>
          </w:p>
          <w:p w:rsidR="006621A3" w:rsidRDefault="006621A3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&gt;6,6  : Sangat Tinggi </w:t>
            </w:r>
          </w:p>
          <w:p w:rsidR="006621A3" w:rsidRPr="00395005" w:rsidRDefault="00A8799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(Sumber</w:t>
            </w:r>
            <w:r w:rsidR="006621A3">
              <w:rPr>
                <w:rFonts w:ascii="Times New Roman" w:hAnsi="Times New Roman"/>
                <w:sz w:val="24"/>
                <w:szCs w:val="24"/>
                <w:lang w:val="id-ID"/>
              </w:rPr>
              <w:t>WHO)</w:t>
            </w:r>
          </w:p>
        </w:tc>
        <w:tc>
          <w:tcPr>
            <w:tcW w:w="994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Ordinal</w:t>
            </w:r>
          </w:p>
        </w:tc>
      </w:tr>
      <w:tr w:rsidR="00A87998" w:rsidTr="00441E8F">
        <w:tc>
          <w:tcPr>
            <w:tcW w:w="567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1275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Jenis Kelamin </w:t>
            </w:r>
          </w:p>
        </w:tc>
        <w:tc>
          <w:tcPr>
            <w:tcW w:w="1701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Adalah perbandingan jenis kelamin anak perempuuan dan laki – laki yang paling banyak terserang karies gigi akibat makanan manis</w:t>
            </w:r>
          </w:p>
        </w:tc>
        <w:tc>
          <w:tcPr>
            <w:tcW w:w="1559" w:type="dxa"/>
          </w:tcPr>
          <w:p w:rsidR="00395005" w:rsidRPr="00395005" w:rsidRDefault="004B1057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Lembar </w:t>
            </w:r>
            <w:r w:rsidR="006B6148">
              <w:rPr>
                <w:rFonts w:ascii="Times New Roman" w:hAnsi="Times New Roman"/>
                <w:sz w:val="24"/>
                <w:szCs w:val="24"/>
                <w:lang w:val="id-ID"/>
              </w:rPr>
              <w:t>Ceklis</w:t>
            </w:r>
          </w:p>
        </w:tc>
        <w:tc>
          <w:tcPr>
            <w:tcW w:w="1559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Observasi </w:t>
            </w:r>
          </w:p>
        </w:tc>
        <w:tc>
          <w:tcPr>
            <w:tcW w:w="1701" w:type="dxa"/>
          </w:tcPr>
          <w:p w:rsid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1. Laki – Laki</w:t>
            </w:r>
          </w:p>
          <w:p w:rsidR="00B62118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2. Perempuan</w:t>
            </w:r>
          </w:p>
        </w:tc>
        <w:tc>
          <w:tcPr>
            <w:tcW w:w="994" w:type="dxa"/>
          </w:tcPr>
          <w:p w:rsidR="00395005" w:rsidRPr="00395005" w:rsidRDefault="00B62118" w:rsidP="00441E8F">
            <w:pPr>
              <w:ind w:left="-106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Nominal </w:t>
            </w:r>
          </w:p>
        </w:tc>
      </w:tr>
      <w:tr w:rsidR="00A87998" w:rsidTr="00441E8F">
        <w:tc>
          <w:tcPr>
            <w:tcW w:w="567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3.</w:t>
            </w:r>
          </w:p>
        </w:tc>
        <w:tc>
          <w:tcPr>
            <w:tcW w:w="1275" w:type="dxa"/>
          </w:tcPr>
          <w:p w:rsidR="00395005" w:rsidRDefault="00441E8F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Kebiasaan </w:t>
            </w:r>
            <w:r w:rsidR="00B6211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Konsumsi </w:t>
            </w:r>
          </w:p>
          <w:p w:rsidR="00B62118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Makanan Manis </w:t>
            </w:r>
          </w:p>
        </w:tc>
        <w:tc>
          <w:tcPr>
            <w:tcW w:w="1701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Adalah berapa sering dalam sehari mengkonsumsi makanan manis </w:t>
            </w:r>
          </w:p>
        </w:tc>
        <w:tc>
          <w:tcPr>
            <w:tcW w:w="1559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Kuisioner </w:t>
            </w:r>
          </w:p>
        </w:tc>
        <w:tc>
          <w:tcPr>
            <w:tcW w:w="1559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Wawancara </w:t>
            </w:r>
          </w:p>
        </w:tc>
        <w:tc>
          <w:tcPr>
            <w:tcW w:w="1701" w:type="dxa"/>
          </w:tcPr>
          <w:p w:rsidR="001E735D" w:rsidRDefault="001E735D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Pilihan jawaban mempunyai nilai bertingkat dari </w:t>
            </w:r>
            <w:r w:rsidR="00CF65A6">
              <w:rPr>
                <w:rFonts w:ascii="Times New Roman" w:hAnsi="Times New Roman"/>
                <w:sz w:val="24"/>
                <w:szCs w:val="24"/>
                <w:lang w:val="id-ID"/>
              </w:rPr>
              <w:t>0-3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  <w:p w:rsidR="001E735D" w:rsidRDefault="001E735D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  <w:p w:rsidR="001E735D" w:rsidRDefault="006B6148" w:rsidP="001E735D">
            <w:pPr>
              <w:ind w:left="177" w:hanging="177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1.</w:t>
            </w:r>
            <w:r w:rsidR="001E735D">
              <w:rPr>
                <w:rFonts w:ascii="Times New Roman" w:hAnsi="Times New Roman"/>
                <w:sz w:val="24"/>
                <w:szCs w:val="24"/>
                <w:lang w:val="id-ID"/>
              </w:rPr>
              <w:t>Sangat Rendah : Skor 0-2</w:t>
            </w:r>
          </w:p>
          <w:p w:rsidR="006B6148" w:rsidRDefault="001E735D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2. </w:t>
            </w:r>
            <w:r w:rsidR="006B614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Rendah: </w:t>
            </w:r>
          </w:p>
          <w:p w:rsidR="00395005" w:rsidRDefault="006B614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skor 3-6</w:t>
            </w:r>
          </w:p>
          <w:p w:rsidR="00B62118" w:rsidRDefault="001E735D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  <w:r w:rsidR="00B6211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.Sedang </w:t>
            </w:r>
          </w:p>
          <w:p w:rsidR="006B6148" w:rsidRDefault="006B614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skor 7-11</w:t>
            </w:r>
          </w:p>
          <w:p w:rsidR="00B62118" w:rsidRDefault="001E735D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  <w:r w:rsidR="006B6148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  <w:r w:rsidR="00B62118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Tinggi  </w:t>
            </w:r>
          </w:p>
          <w:p w:rsidR="006B6148" w:rsidRDefault="006B614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skor 12-24</w:t>
            </w:r>
          </w:p>
          <w:p w:rsidR="00B62118" w:rsidRDefault="00A8799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(Sumber Tara Ayu AP, 2016)</w:t>
            </w:r>
          </w:p>
          <w:p w:rsidR="00B62118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994" w:type="dxa"/>
          </w:tcPr>
          <w:p w:rsidR="00395005" w:rsidRPr="00395005" w:rsidRDefault="00B62118" w:rsidP="00C219F4">
            <w:pPr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Ordinal</w:t>
            </w:r>
          </w:p>
        </w:tc>
      </w:tr>
    </w:tbl>
    <w:p w:rsidR="00C219F4" w:rsidRDefault="00C219F4" w:rsidP="004745A4">
      <w:pPr>
        <w:rPr>
          <w:rFonts w:ascii="Times New Roman" w:hAnsi="Times New Roman"/>
          <w:b/>
          <w:sz w:val="24"/>
          <w:szCs w:val="24"/>
          <w:lang w:val="id-ID"/>
        </w:rPr>
      </w:pPr>
    </w:p>
    <w:sectPr w:rsidR="00C219F4" w:rsidSect="004745A4">
      <w:headerReference w:type="even" r:id="rId10"/>
      <w:headerReference w:type="default" r:id="rId11"/>
      <w:footerReference w:type="default" r:id="rId12"/>
      <w:pgSz w:w="11906" w:h="16838"/>
      <w:pgMar w:top="1418" w:right="1701" w:bottom="1418" w:left="2268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A0B" w:rsidRDefault="00AF3A0B" w:rsidP="00B27BA9">
      <w:r>
        <w:separator/>
      </w:r>
    </w:p>
  </w:endnote>
  <w:endnote w:type="continuationSeparator" w:id="0">
    <w:p w:rsidR="00AF3A0B" w:rsidRDefault="00AF3A0B" w:rsidP="00B27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5398"/>
      <w:docPartObj>
        <w:docPartGallery w:val="Page Numbers (Bottom of Page)"/>
        <w:docPartUnique/>
      </w:docPartObj>
    </w:sdtPr>
    <w:sdtEndPr/>
    <w:sdtContent>
      <w:p w:rsidR="00B27BA9" w:rsidRDefault="00A451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5A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B27BA9" w:rsidRDefault="00B27B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73226"/>
      <w:docPartObj>
        <w:docPartGallery w:val="Page Numbers (Bottom of Page)"/>
        <w:docPartUnique/>
      </w:docPartObj>
    </w:sdtPr>
    <w:sdtEndPr/>
    <w:sdtContent>
      <w:p w:rsidR="004745A4" w:rsidRDefault="00A451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347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4745A4" w:rsidRDefault="004745A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32E" w:rsidRDefault="003D632E">
    <w:pPr>
      <w:pStyle w:val="Footer"/>
      <w:jc w:val="center"/>
    </w:pPr>
  </w:p>
  <w:p w:rsidR="003D632E" w:rsidRDefault="003D632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A0B" w:rsidRDefault="00AF3A0B" w:rsidP="00B27BA9">
      <w:r>
        <w:separator/>
      </w:r>
    </w:p>
  </w:footnote>
  <w:footnote w:type="continuationSeparator" w:id="0">
    <w:p w:rsidR="00AF3A0B" w:rsidRDefault="00AF3A0B" w:rsidP="00B27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248" w:rsidRDefault="00032248">
    <w:pPr>
      <w:pStyle w:val="Header"/>
      <w:jc w:val="right"/>
    </w:pPr>
  </w:p>
  <w:p w:rsidR="00B27BA9" w:rsidRDefault="00B27B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5A4" w:rsidRDefault="004745A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248" w:rsidRDefault="00A45159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50221">
      <w:rPr>
        <w:noProof/>
      </w:rPr>
      <w:t>21</w:t>
    </w:r>
    <w:r>
      <w:rPr>
        <w:noProof/>
      </w:rPr>
      <w:fldChar w:fldCharType="end"/>
    </w:r>
  </w:p>
  <w:p w:rsidR="00032248" w:rsidRDefault="000322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8E9"/>
    <w:rsid w:val="00007A2D"/>
    <w:rsid w:val="00032248"/>
    <w:rsid w:val="00062D46"/>
    <w:rsid w:val="000B268E"/>
    <w:rsid w:val="001163AF"/>
    <w:rsid w:val="001C5D17"/>
    <w:rsid w:val="001E3748"/>
    <w:rsid w:val="001E735D"/>
    <w:rsid w:val="00203166"/>
    <w:rsid w:val="002061B3"/>
    <w:rsid w:val="002C3996"/>
    <w:rsid w:val="002D5462"/>
    <w:rsid w:val="00301DC8"/>
    <w:rsid w:val="00345793"/>
    <w:rsid w:val="0036546F"/>
    <w:rsid w:val="00395005"/>
    <w:rsid w:val="003D632E"/>
    <w:rsid w:val="00425E28"/>
    <w:rsid w:val="00441E8F"/>
    <w:rsid w:val="004745A4"/>
    <w:rsid w:val="0048611E"/>
    <w:rsid w:val="004B1057"/>
    <w:rsid w:val="004D4B46"/>
    <w:rsid w:val="004F1CFE"/>
    <w:rsid w:val="005313FF"/>
    <w:rsid w:val="00536632"/>
    <w:rsid w:val="005408E9"/>
    <w:rsid w:val="0062416E"/>
    <w:rsid w:val="00624C46"/>
    <w:rsid w:val="006261F8"/>
    <w:rsid w:val="00636133"/>
    <w:rsid w:val="0065189D"/>
    <w:rsid w:val="006621A3"/>
    <w:rsid w:val="00665BDC"/>
    <w:rsid w:val="00677E23"/>
    <w:rsid w:val="006B2BB3"/>
    <w:rsid w:val="006B6148"/>
    <w:rsid w:val="007C60D1"/>
    <w:rsid w:val="007D4351"/>
    <w:rsid w:val="00801A6B"/>
    <w:rsid w:val="00942B2B"/>
    <w:rsid w:val="009C1C4A"/>
    <w:rsid w:val="00A13FFD"/>
    <w:rsid w:val="00A26CC6"/>
    <w:rsid w:val="00A405F0"/>
    <w:rsid w:val="00A43C53"/>
    <w:rsid w:val="00A45159"/>
    <w:rsid w:val="00A82C7A"/>
    <w:rsid w:val="00A832E6"/>
    <w:rsid w:val="00A87998"/>
    <w:rsid w:val="00AB5633"/>
    <w:rsid w:val="00AE2D2A"/>
    <w:rsid w:val="00AF3A0B"/>
    <w:rsid w:val="00B0040F"/>
    <w:rsid w:val="00B016E3"/>
    <w:rsid w:val="00B10056"/>
    <w:rsid w:val="00B27BA9"/>
    <w:rsid w:val="00B50221"/>
    <w:rsid w:val="00B62118"/>
    <w:rsid w:val="00B7704D"/>
    <w:rsid w:val="00B979BB"/>
    <w:rsid w:val="00C20E3F"/>
    <w:rsid w:val="00C21245"/>
    <w:rsid w:val="00C219F4"/>
    <w:rsid w:val="00C322E1"/>
    <w:rsid w:val="00C51724"/>
    <w:rsid w:val="00C525D0"/>
    <w:rsid w:val="00CC7DD2"/>
    <w:rsid w:val="00CD7D4E"/>
    <w:rsid w:val="00CF4BB9"/>
    <w:rsid w:val="00CF65A6"/>
    <w:rsid w:val="00D155C1"/>
    <w:rsid w:val="00D54C7B"/>
    <w:rsid w:val="00DA3347"/>
    <w:rsid w:val="00E01936"/>
    <w:rsid w:val="00E8156E"/>
    <w:rsid w:val="00EF0DDB"/>
    <w:rsid w:val="00FD3B27"/>
    <w:rsid w:val="00FE44ED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2" type="connector" idref="#_x0000_s104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08E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950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27B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BA9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27B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BA9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425E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 Ayu</dc:creator>
  <cp:lastModifiedBy>DHANAMA KREATIF MAND</cp:lastModifiedBy>
  <cp:revision>34</cp:revision>
  <dcterms:created xsi:type="dcterms:W3CDTF">2018-11-05T10:48:00Z</dcterms:created>
  <dcterms:modified xsi:type="dcterms:W3CDTF">2019-06-26T02:16:00Z</dcterms:modified>
</cp:coreProperties>
</file>